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BA8" w:rsidRPr="00381214" w:rsidRDefault="00020307" w:rsidP="00EA6BA8">
      <w:pPr>
        <w:pStyle w:val="Heading1"/>
        <w:spacing w:before="0" w:after="0"/>
        <w:rPr>
          <w:rFonts w:cs="Arial"/>
          <w:bCs/>
          <w:kern w:val="0"/>
          <w:sz w:val="22"/>
          <w:szCs w:val="22"/>
          <w:lang w:val="en-GB" w:eastAsia="en-US"/>
        </w:rPr>
      </w:pPr>
      <w:r w:rsidRPr="00381214">
        <w:rPr>
          <w:rFonts w:cs="Arial"/>
          <w:noProof/>
          <w:lang w:eastAsia="en-US"/>
        </w:rPr>
        <w:drawing>
          <wp:anchor distT="0" distB="0" distL="114300" distR="114300" simplePos="0" relativeHeight="251657728" behindDoc="0" locked="0" layoutInCell="1" allowOverlap="1" wp14:anchorId="00A8789A" wp14:editId="5A27657D">
            <wp:simplePos x="0" y="0"/>
            <wp:positionH relativeFrom="column">
              <wp:posOffset>8001000</wp:posOffset>
            </wp:positionH>
            <wp:positionV relativeFrom="paragraph">
              <wp:posOffset>-342900</wp:posOffset>
            </wp:positionV>
            <wp:extent cx="723900" cy="1219200"/>
            <wp:effectExtent l="0" t="0" r="12700" b="0"/>
            <wp:wrapSquare wrapText="bothSides"/>
            <wp:docPr id="7" name="Picture 7" descr="20mmMarkMon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0mmMarkMono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EA6BA8" w:rsidRPr="00381214">
        <w:rPr>
          <w:rFonts w:cs="Arial"/>
          <w:bCs/>
          <w:kern w:val="0"/>
          <w:sz w:val="22"/>
          <w:szCs w:val="22"/>
          <w:lang w:val="en-GB" w:eastAsia="en-US"/>
        </w:rPr>
        <w:t>Glasgow City Council Education Services</w:t>
      </w:r>
    </w:p>
    <w:p w:rsidR="00EA6BA8" w:rsidRPr="00381214" w:rsidRDefault="00EA6BA8" w:rsidP="00EA6BA8">
      <w:pPr>
        <w:pStyle w:val="Heading1"/>
        <w:spacing w:before="0" w:after="0"/>
        <w:rPr>
          <w:rFonts w:cs="Arial"/>
          <w:bCs/>
          <w:kern w:val="0"/>
          <w:sz w:val="22"/>
          <w:szCs w:val="22"/>
          <w:lang w:val="en-GB" w:eastAsia="en-US"/>
        </w:rPr>
      </w:pPr>
    </w:p>
    <w:p w:rsidR="00EA6BA8" w:rsidRPr="00381214" w:rsidRDefault="00EA6BA8" w:rsidP="00EA6BA8">
      <w:pPr>
        <w:pStyle w:val="Heading1"/>
        <w:spacing w:before="0" w:after="0"/>
        <w:rPr>
          <w:rFonts w:cs="Arial"/>
          <w:bCs/>
          <w:kern w:val="0"/>
          <w:sz w:val="22"/>
          <w:szCs w:val="22"/>
          <w:lang w:val="en-GB" w:eastAsia="en-US"/>
        </w:rPr>
      </w:pPr>
      <w:r w:rsidRPr="00381214">
        <w:rPr>
          <w:rFonts w:cs="Arial"/>
          <w:bCs/>
          <w:kern w:val="0"/>
          <w:sz w:val="22"/>
          <w:szCs w:val="22"/>
          <w:lang w:val="en-GB" w:eastAsia="en-US"/>
        </w:rPr>
        <w:t xml:space="preserve">Improvement Planning </w:t>
      </w:r>
    </w:p>
    <w:p w:rsidR="00EA6BA8" w:rsidRPr="00381214" w:rsidRDefault="00EA6BA8" w:rsidP="00EA6BA8">
      <w:pPr>
        <w:rPr>
          <w:rFonts w:ascii="Arial" w:hAnsi="Arial" w:cs="Arial"/>
          <w:sz w:val="22"/>
          <w:szCs w:val="22"/>
        </w:rPr>
      </w:pPr>
    </w:p>
    <w:tbl>
      <w:tblPr>
        <w:tblW w:w="8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49"/>
        <w:gridCol w:w="7003"/>
      </w:tblGrid>
      <w:tr w:rsidR="00435EA9" w:rsidRPr="00381214" w:rsidTr="00435EA9">
        <w:tblPrEx>
          <w:tblCellMar>
            <w:top w:w="0" w:type="dxa"/>
            <w:bottom w:w="0" w:type="dxa"/>
          </w:tblCellMar>
        </w:tblPrEx>
        <w:trPr>
          <w:trHeight w:val="236"/>
        </w:trPr>
        <w:tc>
          <w:tcPr>
            <w:tcW w:w="1749" w:type="dxa"/>
            <w:shd w:val="clear" w:color="auto" w:fill="C0C0C0"/>
            <w:vAlign w:val="center"/>
          </w:tcPr>
          <w:p w:rsidR="00435EA9" w:rsidRPr="00381214" w:rsidRDefault="00435EA9" w:rsidP="00C07DA4">
            <w:pPr>
              <w:pStyle w:val="Heading3"/>
              <w:rPr>
                <w:rFonts w:ascii="Arial" w:hAnsi="Arial" w:cs="Arial"/>
                <w:color w:val="auto"/>
                <w:sz w:val="22"/>
                <w:szCs w:val="22"/>
              </w:rPr>
            </w:pPr>
            <w:r w:rsidRPr="00381214">
              <w:rPr>
                <w:rFonts w:ascii="Arial" w:hAnsi="Arial" w:cs="Arial"/>
                <w:color w:val="auto"/>
                <w:sz w:val="22"/>
                <w:szCs w:val="22"/>
              </w:rPr>
              <w:t>Establishment</w:t>
            </w:r>
          </w:p>
        </w:tc>
        <w:tc>
          <w:tcPr>
            <w:tcW w:w="7003" w:type="dxa"/>
            <w:vAlign w:val="center"/>
          </w:tcPr>
          <w:p w:rsidR="00435EA9" w:rsidRPr="00381214" w:rsidRDefault="00435EA9" w:rsidP="00C07DA4">
            <w:pPr>
              <w:rPr>
                <w:rFonts w:ascii="Arial" w:hAnsi="Arial" w:cs="Arial"/>
                <w:b/>
                <w:sz w:val="22"/>
                <w:szCs w:val="22"/>
              </w:rPr>
            </w:pPr>
          </w:p>
          <w:p w:rsidR="00435EA9" w:rsidRPr="00381214" w:rsidRDefault="00435EA9" w:rsidP="00C07DA4">
            <w:pPr>
              <w:rPr>
                <w:rFonts w:ascii="Arial" w:hAnsi="Arial" w:cs="Arial"/>
                <w:b/>
                <w:sz w:val="22"/>
                <w:szCs w:val="22"/>
              </w:rPr>
            </w:pPr>
          </w:p>
          <w:p w:rsidR="00435EA9" w:rsidRPr="00381214" w:rsidRDefault="0027263E" w:rsidP="00C07DA4">
            <w:pPr>
              <w:rPr>
                <w:rFonts w:ascii="Arial" w:hAnsi="Arial" w:cs="Arial"/>
                <w:b/>
                <w:sz w:val="22"/>
                <w:szCs w:val="22"/>
              </w:rPr>
            </w:pPr>
            <w:r w:rsidRPr="00381214">
              <w:rPr>
                <w:rFonts w:ascii="Arial" w:hAnsi="Arial" w:cs="Arial"/>
                <w:b/>
                <w:sz w:val="22"/>
                <w:szCs w:val="22"/>
              </w:rPr>
              <w:t>Smiley Stars Nursery</w:t>
            </w:r>
          </w:p>
          <w:p w:rsidR="00435EA9" w:rsidRPr="00381214" w:rsidRDefault="00435EA9" w:rsidP="00C07DA4">
            <w:pPr>
              <w:rPr>
                <w:rFonts w:ascii="Arial" w:hAnsi="Arial" w:cs="Arial"/>
                <w:b/>
                <w:sz w:val="22"/>
                <w:szCs w:val="22"/>
              </w:rPr>
            </w:pPr>
          </w:p>
          <w:p w:rsidR="00435EA9" w:rsidRPr="00381214" w:rsidRDefault="00435EA9" w:rsidP="00C07DA4">
            <w:pPr>
              <w:rPr>
                <w:rFonts w:ascii="Arial" w:hAnsi="Arial" w:cs="Arial"/>
                <w:b/>
                <w:sz w:val="22"/>
                <w:szCs w:val="22"/>
              </w:rPr>
            </w:pPr>
          </w:p>
        </w:tc>
      </w:tr>
      <w:tr w:rsidR="009C358C" w:rsidRPr="00381214" w:rsidTr="00435EA9">
        <w:tblPrEx>
          <w:tblCellMar>
            <w:top w:w="0" w:type="dxa"/>
            <w:bottom w:w="0" w:type="dxa"/>
          </w:tblCellMar>
        </w:tblPrEx>
        <w:trPr>
          <w:trHeight w:val="236"/>
        </w:trPr>
        <w:tc>
          <w:tcPr>
            <w:tcW w:w="1749" w:type="dxa"/>
            <w:shd w:val="clear" w:color="auto" w:fill="C0C0C0"/>
            <w:vAlign w:val="center"/>
          </w:tcPr>
          <w:p w:rsidR="009C358C" w:rsidRPr="00381214" w:rsidRDefault="009C358C" w:rsidP="00C07DA4">
            <w:pPr>
              <w:pStyle w:val="Heading3"/>
              <w:rPr>
                <w:rFonts w:ascii="Arial" w:hAnsi="Arial" w:cs="Arial"/>
                <w:color w:val="auto"/>
                <w:sz w:val="22"/>
                <w:szCs w:val="22"/>
              </w:rPr>
            </w:pPr>
            <w:r w:rsidRPr="00381214">
              <w:rPr>
                <w:rFonts w:ascii="Arial" w:hAnsi="Arial" w:cs="Arial"/>
                <w:color w:val="auto"/>
                <w:sz w:val="22"/>
                <w:szCs w:val="22"/>
              </w:rPr>
              <w:t>Session</w:t>
            </w:r>
          </w:p>
        </w:tc>
        <w:tc>
          <w:tcPr>
            <w:tcW w:w="7003" w:type="dxa"/>
            <w:vAlign w:val="center"/>
          </w:tcPr>
          <w:p w:rsidR="009C358C" w:rsidRPr="00381214" w:rsidRDefault="00597F9B" w:rsidP="00C07DA4">
            <w:pPr>
              <w:rPr>
                <w:rFonts w:ascii="Arial" w:hAnsi="Arial" w:cs="Arial"/>
                <w:b/>
                <w:sz w:val="22"/>
                <w:szCs w:val="22"/>
              </w:rPr>
            </w:pPr>
            <w:r w:rsidRPr="00381214">
              <w:rPr>
                <w:rFonts w:ascii="Arial" w:hAnsi="Arial" w:cs="Arial"/>
                <w:b/>
                <w:sz w:val="22"/>
                <w:szCs w:val="22"/>
              </w:rPr>
              <w:t>2015-2016</w:t>
            </w:r>
          </w:p>
        </w:tc>
      </w:tr>
    </w:tbl>
    <w:p w:rsidR="00EA6BA8" w:rsidRPr="00381214" w:rsidRDefault="00435EA9">
      <w:pPr>
        <w:pStyle w:val="Header"/>
        <w:tabs>
          <w:tab w:val="clear" w:pos="4153"/>
          <w:tab w:val="clear" w:pos="8306"/>
        </w:tabs>
        <w:rPr>
          <w:rFonts w:ascii="Arial" w:hAnsi="Arial" w:cs="Arial"/>
          <w:b/>
          <w:sz w:val="22"/>
          <w:szCs w:val="22"/>
        </w:rPr>
      </w:pPr>
      <w:r w:rsidRPr="00381214">
        <w:rPr>
          <w:rFonts w:ascii="Arial" w:hAnsi="Arial" w:cs="Arial"/>
          <w:sz w:val="22"/>
          <w:szCs w:val="22"/>
        </w:rPr>
        <w:tab/>
      </w:r>
      <w:r w:rsidRPr="00381214">
        <w:rPr>
          <w:rFonts w:ascii="Arial" w:hAnsi="Arial" w:cs="Arial"/>
          <w:sz w:val="22"/>
          <w:szCs w:val="22"/>
        </w:rPr>
        <w:tab/>
      </w:r>
      <w:r w:rsidRPr="00381214">
        <w:rPr>
          <w:rFonts w:ascii="Arial" w:hAnsi="Arial" w:cs="Arial"/>
          <w:sz w:val="22"/>
          <w:szCs w:val="22"/>
        </w:rPr>
        <w:tab/>
      </w:r>
      <w:r w:rsidRPr="00381214">
        <w:rPr>
          <w:rFonts w:ascii="Arial" w:hAnsi="Arial" w:cs="Arial"/>
          <w:sz w:val="22"/>
          <w:szCs w:val="22"/>
        </w:rPr>
        <w:tab/>
      </w:r>
      <w:r w:rsidRPr="00381214">
        <w:rPr>
          <w:rFonts w:ascii="Arial" w:hAnsi="Arial" w:cs="Arial"/>
          <w:sz w:val="22"/>
          <w:szCs w:val="22"/>
        </w:rPr>
        <w:tab/>
      </w:r>
      <w:r w:rsidRPr="00381214">
        <w:rPr>
          <w:rFonts w:ascii="Arial" w:hAnsi="Arial" w:cs="Arial"/>
          <w:sz w:val="22"/>
          <w:szCs w:val="22"/>
        </w:rPr>
        <w:tab/>
      </w:r>
      <w:r w:rsidRPr="00381214">
        <w:rPr>
          <w:rFonts w:ascii="Arial" w:hAnsi="Arial" w:cs="Arial"/>
          <w:sz w:val="22"/>
          <w:szCs w:val="22"/>
        </w:rPr>
        <w:tab/>
      </w:r>
      <w:r w:rsidRPr="00381214">
        <w:rPr>
          <w:rFonts w:ascii="Arial" w:hAnsi="Arial" w:cs="Arial"/>
          <w:sz w:val="22"/>
          <w:szCs w:val="22"/>
        </w:rPr>
        <w:tab/>
      </w:r>
      <w:r w:rsidRPr="00381214">
        <w:rPr>
          <w:rFonts w:ascii="Arial" w:hAnsi="Arial" w:cs="Arial"/>
          <w:sz w:val="22"/>
          <w:szCs w:val="22"/>
        </w:rPr>
        <w:tab/>
      </w:r>
      <w:r w:rsidRPr="00381214">
        <w:rPr>
          <w:rFonts w:ascii="Arial" w:hAnsi="Arial" w:cs="Arial"/>
          <w:sz w:val="22"/>
          <w:szCs w:val="22"/>
        </w:rPr>
        <w:tab/>
      </w:r>
      <w:r w:rsidRPr="00381214">
        <w:rPr>
          <w:rFonts w:ascii="Arial" w:hAnsi="Arial" w:cs="Arial"/>
          <w:sz w:val="22"/>
          <w:szCs w:val="22"/>
        </w:rPr>
        <w:tab/>
      </w:r>
      <w:r w:rsidRPr="00381214">
        <w:rPr>
          <w:rFonts w:ascii="Arial" w:hAnsi="Arial" w:cs="Arial"/>
          <w:sz w:val="22"/>
          <w:szCs w:val="22"/>
        </w:rPr>
        <w:tab/>
      </w:r>
      <w:r w:rsidRPr="00381214">
        <w:rPr>
          <w:rFonts w:ascii="Arial" w:hAnsi="Arial" w:cs="Arial"/>
          <w:sz w:val="22"/>
          <w:szCs w:val="22"/>
        </w:rPr>
        <w:tab/>
      </w:r>
      <w:r w:rsidRPr="00381214">
        <w:rPr>
          <w:rFonts w:ascii="Arial" w:hAnsi="Arial" w:cs="Arial"/>
          <w:sz w:val="22"/>
          <w:szCs w:val="22"/>
        </w:rPr>
        <w:tab/>
      </w:r>
    </w:p>
    <w:p w:rsidR="00EA6BA8" w:rsidRPr="00381214" w:rsidRDefault="00EA6BA8">
      <w:pPr>
        <w:pStyle w:val="Header"/>
        <w:tabs>
          <w:tab w:val="clear" w:pos="4153"/>
          <w:tab w:val="clear" w:pos="8306"/>
        </w:tabs>
        <w:rPr>
          <w:rFonts w:ascii="Arial" w:hAnsi="Arial" w:cs="Arial"/>
          <w:sz w:val="22"/>
          <w:szCs w:val="22"/>
        </w:rPr>
      </w:pPr>
    </w:p>
    <w:p w:rsidR="000055E2" w:rsidRPr="00381214" w:rsidRDefault="000055E2">
      <w:pPr>
        <w:pStyle w:val="Header"/>
        <w:tabs>
          <w:tab w:val="clear" w:pos="4153"/>
          <w:tab w:val="clear" w:pos="8306"/>
        </w:tabs>
        <w:rPr>
          <w:rFonts w:ascii="Arial" w:hAnsi="Arial" w:cs="Arial"/>
          <w:b/>
          <w:bCs/>
          <w:sz w:val="22"/>
          <w:szCs w:val="22"/>
        </w:rPr>
      </w:pPr>
      <w:r w:rsidRPr="00381214">
        <w:rPr>
          <w:rFonts w:ascii="Arial" w:hAnsi="Arial" w:cs="Arial"/>
          <w:b/>
          <w:bCs/>
          <w:sz w:val="22"/>
          <w:szCs w:val="22"/>
        </w:rPr>
        <w:t>CONTENTS</w:t>
      </w:r>
    </w:p>
    <w:p w:rsidR="000055E2" w:rsidRPr="00381214" w:rsidRDefault="000055E2">
      <w:pPr>
        <w:pStyle w:val="Header"/>
        <w:tabs>
          <w:tab w:val="clear" w:pos="4153"/>
          <w:tab w:val="clear" w:pos="8306"/>
        </w:tabs>
        <w:ind w:firstLine="720"/>
        <w:rPr>
          <w:rFonts w:ascii="Arial" w:hAnsi="Arial" w:cs="Arial"/>
          <w:sz w:val="22"/>
          <w:szCs w:val="22"/>
        </w:rPr>
      </w:pPr>
    </w:p>
    <w:p w:rsidR="000055E2" w:rsidRPr="00381214" w:rsidRDefault="000055E2" w:rsidP="00DB1433">
      <w:pPr>
        <w:pStyle w:val="Header"/>
        <w:tabs>
          <w:tab w:val="clear" w:pos="4153"/>
          <w:tab w:val="clear" w:pos="8306"/>
        </w:tabs>
        <w:ind w:firstLine="720"/>
        <w:rPr>
          <w:rFonts w:ascii="Arial" w:hAnsi="Arial" w:cs="Arial"/>
          <w:sz w:val="22"/>
          <w:szCs w:val="22"/>
        </w:rPr>
      </w:pPr>
      <w:r w:rsidRPr="00381214">
        <w:rPr>
          <w:rFonts w:ascii="Arial" w:hAnsi="Arial" w:cs="Arial"/>
          <w:sz w:val="22"/>
          <w:szCs w:val="22"/>
        </w:rPr>
        <w:t>1.</w:t>
      </w:r>
      <w:r w:rsidRPr="00381214">
        <w:rPr>
          <w:rFonts w:ascii="Arial" w:hAnsi="Arial" w:cs="Arial"/>
          <w:sz w:val="22"/>
          <w:szCs w:val="22"/>
        </w:rPr>
        <w:tab/>
        <w:t>Vision, Values and Aims</w:t>
      </w:r>
    </w:p>
    <w:p w:rsidR="000055E2" w:rsidRPr="00381214" w:rsidRDefault="000055E2" w:rsidP="00DB1433">
      <w:pPr>
        <w:pStyle w:val="Header"/>
        <w:tabs>
          <w:tab w:val="clear" w:pos="4153"/>
          <w:tab w:val="clear" w:pos="8306"/>
        </w:tabs>
        <w:ind w:firstLine="720"/>
        <w:rPr>
          <w:rFonts w:ascii="Arial" w:hAnsi="Arial" w:cs="Arial"/>
          <w:sz w:val="22"/>
          <w:szCs w:val="22"/>
        </w:rPr>
      </w:pPr>
    </w:p>
    <w:p w:rsidR="00DB1433" w:rsidRPr="00381214" w:rsidRDefault="000055E2" w:rsidP="00DB1433">
      <w:pPr>
        <w:pStyle w:val="Header"/>
        <w:tabs>
          <w:tab w:val="clear" w:pos="4153"/>
          <w:tab w:val="clear" w:pos="8306"/>
        </w:tabs>
        <w:ind w:firstLine="720"/>
        <w:rPr>
          <w:rFonts w:ascii="Arial" w:hAnsi="Arial" w:cs="Arial"/>
          <w:sz w:val="22"/>
          <w:szCs w:val="22"/>
        </w:rPr>
      </w:pPr>
      <w:r w:rsidRPr="00381214">
        <w:rPr>
          <w:rFonts w:ascii="Arial" w:hAnsi="Arial" w:cs="Arial"/>
          <w:sz w:val="22"/>
          <w:szCs w:val="22"/>
        </w:rPr>
        <w:t>2.</w:t>
      </w:r>
      <w:r w:rsidRPr="00381214">
        <w:rPr>
          <w:rFonts w:ascii="Arial" w:hAnsi="Arial" w:cs="Arial"/>
          <w:sz w:val="22"/>
          <w:szCs w:val="22"/>
        </w:rPr>
        <w:tab/>
      </w:r>
      <w:r w:rsidR="0003365E" w:rsidRPr="00381214">
        <w:rPr>
          <w:rFonts w:ascii="Arial" w:hAnsi="Arial" w:cs="Arial"/>
          <w:sz w:val="22"/>
          <w:szCs w:val="22"/>
        </w:rPr>
        <w:t>Summary of Self Evaluation Process</w:t>
      </w:r>
      <w:r w:rsidR="00DB1433" w:rsidRPr="00381214">
        <w:rPr>
          <w:rFonts w:ascii="Arial" w:hAnsi="Arial" w:cs="Arial"/>
          <w:sz w:val="22"/>
          <w:szCs w:val="22"/>
        </w:rPr>
        <w:br/>
      </w:r>
    </w:p>
    <w:p w:rsidR="000055E2" w:rsidRPr="00381214" w:rsidRDefault="007B404A" w:rsidP="00DB1433">
      <w:pPr>
        <w:pStyle w:val="Header"/>
        <w:tabs>
          <w:tab w:val="clear" w:pos="4153"/>
          <w:tab w:val="clear" w:pos="8306"/>
        </w:tabs>
        <w:ind w:firstLine="720"/>
        <w:rPr>
          <w:rFonts w:ascii="Arial" w:hAnsi="Arial" w:cs="Arial"/>
          <w:sz w:val="22"/>
          <w:szCs w:val="22"/>
        </w:rPr>
      </w:pPr>
      <w:r w:rsidRPr="00381214">
        <w:rPr>
          <w:rFonts w:ascii="Arial" w:hAnsi="Arial" w:cs="Arial"/>
          <w:sz w:val="22"/>
          <w:szCs w:val="22"/>
        </w:rPr>
        <w:t>3</w:t>
      </w:r>
      <w:r w:rsidR="00DB1433" w:rsidRPr="00381214">
        <w:rPr>
          <w:rFonts w:ascii="Arial" w:hAnsi="Arial" w:cs="Arial"/>
          <w:sz w:val="22"/>
          <w:szCs w:val="22"/>
        </w:rPr>
        <w:tab/>
      </w:r>
      <w:r w:rsidR="000055E2" w:rsidRPr="00381214">
        <w:rPr>
          <w:rFonts w:ascii="Arial" w:hAnsi="Arial" w:cs="Arial"/>
          <w:sz w:val="22"/>
          <w:szCs w:val="22"/>
        </w:rPr>
        <w:t>Priorities for Improvement</w:t>
      </w:r>
      <w:r w:rsidR="00207E78" w:rsidRPr="00381214">
        <w:rPr>
          <w:rFonts w:ascii="Arial" w:hAnsi="Arial" w:cs="Arial"/>
          <w:sz w:val="22"/>
          <w:szCs w:val="22"/>
        </w:rPr>
        <w:t xml:space="preserve"> in the current year</w:t>
      </w:r>
    </w:p>
    <w:p w:rsidR="000055E2" w:rsidRPr="00381214" w:rsidRDefault="000055E2" w:rsidP="00DB1433">
      <w:pPr>
        <w:pStyle w:val="Header"/>
        <w:tabs>
          <w:tab w:val="clear" w:pos="4153"/>
          <w:tab w:val="clear" w:pos="8306"/>
        </w:tabs>
        <w:ind w:firstLine="720"/>
        <w:rPr>
          <w:rFonts w:ascii="Arial" w:hAnsi="Arial" w:cs="Arial"/>
          <w:sz w:val="22"/>
          <w:szCs w:val="22"/>
        </w:rPr>
      </w:pPr>
    </w:p>
    <w:p w:rsidR="00207E78" w:rsidRPr="00381214" w:rsidRDefault="007B404A" w:rsidP="007B404A">
      <w:pPr>
        <w:pStyle w:val="Header"/>
        <w:tabs>
          <w:tab w:val="clear" w:pos="4153"/>
          <w:tab w:val="clear" w:pos="8306"/>
        </w:tabs>
        <w:ind w:left="720"/>
        <w:rPr>
          <w:rFonts w:ascii="Arial" w:hAnsi="Arial" w:cs="Arial"/>
          <w:sz w:val="22"/>
          <w:szCs w:val="22"/>
        </w:rPr>
      </w:pPr>
      <w:r w:rsidRPr="00381214">
        <w:rPr>
          <w:rFonts w:ascii="Arial" w:hAnsi="Arial" w:cs="Arial"/>
          <w:sz w:val="22"/>
          <w:szCs w:val="22"/>
        </w:rPr>
        <w:t xml:space="preserve">4           </w:t>
      </w:r>
      <w:r w:rsidR="000055E2" w:rsidRPr="00381214">
        <w:rPr>
          <w:rFonts w:ascii="Arial" w:hAnsi="Arial" w:cs="Arial"/>
          <w:sz w:val="22"/>
          <w:szCs w:val="22"/>
        </w:rPr>
        <w:t>Action planning</w:t>
      </w:r>
      <w:r w:rsidR="00207E78" w:rsidRPr="00381214">
        <w:rPr>
          <w:rFonts w:ascii="Arial" w:hAnsi="Arial" w:cs="Arial"/>
          <w:sz w:val="22"/>
          <w:szCs w:val="22"/>
        </w:rPr>
        <w:t xml:space="preserve"> </w:t>
      </w:r>
      <w:r w:rsidR="00207E78" w:rsidRPr="00381214">
        <w:rPr>
          <w:rFonts w:ascii="Arial" w:hAnsi="Arial" w:cs="Arial"/>
          <w:sz w:val="22"/>
          <w:szCs w:val="22"/>
        </w:rPr>
        <w:br/>
      </w:r>
    </w:p>
    <w:p w:rsidR="00207E78" w:rsidRPr="00381214" w:rsidRDefault="007B404A" w:rsidP="007B404A">
      <w:pPr>
        <w:pStyle w:val="Header"/>
        <w:tabs>
          <w:tab w:val="clear" w:pos="4153"/>
          <w:tab w:val="clear" w:pos="8306"/>
        </w:tabs>
        <w:ind w:firstLine="720"/>
        <w:rPr>
          <w:rFonts w:ascii="Arial" w:hAnsi="Arial" w:cs="Arial"/>
          <w:sz w:val="22"/>
          <w:szCs w:val="22"/>
        </w:rPr>
      </w:pPr>
      <w:r w:rsidRPr="00381214">
        <w:rPr>
          <w:rFonts w:ascii="Arial" w:hAnsi="Arial" w:cs="Arial"/>
          <w:sz w:val="22"/>
          <w:szCs w:val="22"/>
        </w:rPr>
        <w:t>5</w:t>
      </w:r>
      <w:r w:rsidRPr="00381214">
        <w:rPr>
          <w:rFonts w:ascii="Arial" w:hAnsi="Arial" w:cs="Arial"/>
          <w:sz w:val="22"/>
          <w:szCs w:val="22"/>
        </w:rPr>
        <w:tab/>
      </w:r>
      <w:r w:rsidR="00207E78" w:rsidRPr="00381214">
        <w:rPr>
          <w:rFonts w:ascii="Arial" w:hAnsi="Arial" w:cs="Arial"/>
          <w:sz w:val="22"/>
          <w:szCs w:val="22"/>
        </w:rPr>
        <w:t>Appendices</w:t>
      </w:r>
      <w:proofErr w:type="gramStart"/>
      <w:r w:rsidR="00207E78" w:rsidRPr="00381214">
        <w:rPr>
          <w:rFonts w:ascii="Arial" w:hAnsi="Arial" w:cs="Arial"/>
          <w:sz w:val="22"/>
          <w:szCs w:val="22"/>
        </w:rPr>
        <w:t xml:space="preserve">:  </w:t>
      </w:r>
      <w:proofErr w:type="gramEnd"/>
      <w:r w:rsidR="00207E78" w:rsidRPr="00381214">
        <w:rPr>
          <w:rFonts w:ascii="Arial" w:hAnsi="Arial" w:cs="Arial"/>
          <w:sz w:val="22"/>
          <w:szCs w:val="22"/>
        </w:rPr>
        <w:br/>
      </w:r>
    </w:p>
    <w:p w:rsidR="00207E78" w:rsidRPr="00381214" w:rsidRDefault="00207E78" w:rsidP="00207E78">
      <w:pPr>
        <w:pStyle w:val="Header"/>
        <w:numPr>
          <w:ilvl w:val="1"/>
          <w:numId w:val="7"/>
        </w:numPr>
        <w:tabs>
          <w:tab w:val="clear" w:pos="4153"/>
          <w:tab w:val="clear" w:pos="8306"/>
        </w:tabs>
        <w:rPr>
          <w:rFonts w:ascii="Arial" w:hAnsi="Arial" w:cs="Arial"/>
          <w:sz w:val="22"/>
          <w:szCs w:val="22"/>
        </w:rPr>
      </w:pPr>
      <w:r w:rsidRPr="00381214">
        <w:rPr>
          <w:rFonts w:ascii="Arial" w:hAnsi="Arial" w:cs="Arial"/>
          <w:bCs/>
          <w:sz w:val="22"/>
          <w:szCs w:val="22"/>
        </w:rPr>
        <w:t>Action Plan Summary for Stakeholders</w:t>
      </w:r>
    </w:p>
    <w:p w:rsidR="00C605BB" w:rsidRPr="00381214" w:rsidRDefault="00C605BB">
      <w:pPr>
        <w:pStyle w:val="Header"/>
        <w:tabs>
          <w:tab w:val="clear" w:pos="4153"/>
          <w:tab w:val="clear" w:pos="8306"/>
        </w:tabs>
        <w:rPr>
          <w:rFonts w:ascii="Arial" w:hAnsi="Arial" w:cs="Arial"/>
          <w:b/>
          <w:bCs/>
          <w:sz w:val="22"/>
          <w:szCs w:val="22"/>
        </w:rPr>
      </w:pPr>
    </w:p>
    <w:p w:rsidR="000055E2" w:rsidRPr="00381214" w:rsidRDefault="000055E2">
      <w:pPr>
        <w:pStyle w:val="Header"/>
        <w:tabs>
          <w:tab w:val="clear" w:pos="4153"/>
          <w:tab w:val="clear" w:pos="8306"/>
        </w:tabs>
        <w:rPr>
          <w:rFonts w:ascii="Arial" w:hAnsi="Arial" w:cs="Arial"/>
          <w:b/>
          <w:bCs/>
          <w:sz w:val="22"/>
          <w:szCs w:val="22"/>
        </w:rPr>
      </w:pPr>
      <w:r w:rsidRPr="00381214">
        <w:rPr>
          <w:rFonts w:ascii="Arial" w:hAnsi="Arial" w:cs="Arial"/>
          <w:b/>
          <w:bCs/>
          <w:sz w:val="22"/>
          <w:szCs w:val="22"/>
        </w:rPr>
        <w:t>Signatures</w:t>
      </w:r>
      <w:r w:rsidR="009D6677" w:rsidRPr="00381214">
        <w:rPr>
          <w:rFonts w:ascii="Arial" w:hAnsi="Arial" w:cs="Arial"/>
          <w:b/>
          <w:bCs/>
          <w:sz w:val="22"/>
          <w:szCs w:val="22"/>
        </w:rPr>
        <w:t>:</w:t>
      </w:r>
    </w:p>
    <w:p w:rsidR="009D6677" w:rsidRPr="00381214" w:rsidRDefault="009D6677">
      <w:pPr>
        <w:pStyle w:val="Header"/>
        <w:tabs>
          <w:tab w:val="clear" w:pos="4153"/>
          <w:tab w:val="clear" w:pos="8306"/>
        </w:tabs>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7"/>
        <w:gridCol w:w="6095"/>
        <w:gridCol w:w="2268"/>
        <w:gridCol w:w="2584"/>
      </w:tblGrid>
      <w:tr w:rsidR="009D6677" w:rsidRPr="00381214" w:rsidTr="00943DA7">
        <w:tblPrEx>
          <w:tblCellMar>
            <w:top w:w="0" w:type="dxa"/>
            <w:bottom w:w="0" w:type="dxa"/>
          </w:tblCellMar>
        </w:tblPrEx>
        <w:trPr>
          <w:trHeight w:hRule="exact" w:val="397"/>
        </w:trPr>
        <w:tc>
          <w:tcPr>
            <w:tcW w:w="3227" w:type="dxa"/>
            <w:shd w:val="clear" w:color="auto" w:fill="C0C0C0"/>
            <w:vAlign w:val="center"/>
          </w:tcPr>
          <w:p w:rsidR="009D6677" w:rsidRPr="00381214" w:rsidRDefault="007D7C45" w:rsidP="00943DA7">
            <w:pPr>
              <w:rPr>
                <w:rFonts w:ascii="Arial" w:hAnsi="Arial" w:cs="Arial"/>
                <w:b/>
                <w:bCs/>
                <w:sz w:val="22"/>
                <w:szCs w:val="22"/>
              </w:rPr>
            </w:pPr>
            <w:r w:rsidRPr="00381214">
              <w:rPr>
                <w:rFonts w:ascii="Arial" w:hAnsi="Arial" w:cs="Arial"/>
                <w:b/>
                <w:bCs/>
                <w:sz w:val="22"/>
                <w:szCs w:val="22"/>
              </w:rPr>
              <w:t>Head</w:t>
            </w:r>
            <w:r w:rsidR="00611C36" w:rsidRPr="00381214">
              <w:rPr>
                <w:rFonts w:ascii="Arial" w:hAnsi="Arial" w:cs="Arial"/>
                <w:b/>
                <w:bCs/>
                <w:sz w:val="22"/>
                <w:szCs w:val="22"/>
              </w:rPr>
              <w:t xml:space="preserve"> of E</w:t>
            </w:r>
            <w:r w:rsidRPr="00381214">
              <w:rPr>
                <w:rFonts w:ascii="Arial" w:hAnsi="Arial" w:cs="Arial"/>
                <w:b/>
                <w:bCs/>
                <w:sz w:val="22"/>
                <w:szCs w:val="22"/>
              </w:rPr>
              <w:t>stablishment</w:t>
            </w:r>
          </w:p>
        </w:tc>
        <w:tc>
          <w:tcPr>
            <w:tcW w:w="6095" w:type="dxa"/>
            <w:vAlign w:val="center"/>
          </w:tcPr>
          <w:p w:rsidR="009D6677" w:rsidRPr="00381214" w:rsidRDefault="0027263E" w:rsidP="00943DA7">
            <w:pPr>
              <w:rPr>
                <w:rFonts w:ascii="Arial" w:hAnsi="Arial" w:cs="Arial"/>
                <w:b/>
                <w:bCs/>
                <w:sz w:val="22"/>
                <w:szCs w:val="22"/>
              </w:rPr>
            </w:pPr>
            <w:r w:rsidRPr="00381214">
              <w:rPr>
                <w:rFonts w:ascii="Arial" w:hAnsi="Arial" w:cs="Arial"/>
                <w:b/>
                <w:bCs/>
                <w:sz w:val="22"/>
                <w:szCs w:val="22"/>
              </w:rPr>
              <w:t>Tamara Marashi</w:t>
            </w:r>
          </w:p>
        </w:tc>
        <w:tc>
          <w:tcPr>
            <w:tcW w:w="2268" w:type="dxa"/>
            <w:shd w:val="clear" w:color="auto" w:fill="C0C0C0"/>
            <w:vAlign w:val="center"/>
          </w:tcPr>
          <w:p w:rsidR="009D6677" w:rsidRPr="00381214" w:rsidRDefault="009D6677" w:rsidP="00943DA7">
            <w:pPr>
              <w:jc w:val="right"/>
              <w:rPr>
                <w:rFonts w:ascii="Arial" w:hAnsi="Arial" w:cs="Arial"/>
                <w:b/>
                <w:bCs/>
                <w:sz w:val="22"/>
                <w:szCs w:val="22"/>
              </w:rPr>
            </w:pPr>
            <w:r w:rsidRPr="00381214">
              <w:rPr>
                <w:rFonts w:ascii="Arial" w:hAnsi="Arial" w:cs="Arial"/>
                <w:b/>
                <w:bCs/>
                <w:sz w:val="22"/>
                <w:szCs w:val="22"/>
              </w:rPr>
              <w:t>Date</w:t>
            </w:r>
          </w:p>
        </w:tc>
        <w:tc>
          <w:tcPr>
            <w:tcW w:w="2584" w:type="dxa"/>
            <w:vAlign w:val="center"/>
          </w:tcPr>
          <w:p w:rsidR="009D6677" w:rsidRPr="00381214" w:rsidRDefault="0027263E" w:rsidP="00943DA7">
            <w:pPr>
              <w:rPr>
                <w:rFonts w:ascii="Arial" w:hAnsi="Arial" w:cs="Arial"/>
                <w:b/>
                <w:bCs/>
                <w:sz w:val="22"/>
                <w:szCs w:val="22"/>
              </w:rPr>
            </w:pPr>
            <w:r w:rsidRPr="00381214">
              <w:rPr>
                <w:rFonts w:ascii="Arial" w:hAnsi="Arial" w:cs="Arial"/>
                <w:b/>
                <w:bCs/>
                <w:sz w:val="22"/>
                <w:szCs w:val="22"/>
              </w:rPr>
              <w:t>29/6/2015</w:t>
            </w:r>
          </w:p>
        </w:tc>
      </w:tr>
    </w:tbl>
    <w:p w:rsidR="009D6677" w:rsidRPr="00381214" w:rsidRDefault="009D6677" w:rsidP="009D6677">
      <w:pPr>
        <w:rPr>
          <w:rFonts w:ascii="Arial" w:hAnsi="Arial" w:cs="Arial"/>
        </w:rPr>
      </w:pPr>
    </w:p>
    <w:p w:rsidR="00587CD1" w:rsidRPr="00381214" w:rsidRDefault="00587CD1">
      <w:pPr>
        <w:pStyle w:val="Header"/>
        <w:tabs>
          <w:tab w:val="clear" w:pos="4153"/>
          <w:tab w:val="clear" w:pos="8306"/>
        </w:tabs>
        <w:rPr>
          <w:rFonts w:ascii="Arial" w:hAnsi="Arial" w:cs="Arial"/>
          <w:sz w:val="22"/>
          <w:szCs w:val="22"/>
        </w:rPr>
      </w:pPr>
    </w:p>
    <w:p w:rsidR="000055E2" w:rsidRPr="00381214" w:rsidRDefault="00587CD1" w:rsidP="00587CD1">
      <w:pPr>
        <w:rPr>
          <w:rFonts w:ascii="Arial" w:hAnsi="Arial" w:cs="Arial"/>
        </w:rPr>
      </w:pPr>
      <w:r w:rsidRPr="00381214">
        <w:rPr>
          <w:rFonts w:ascii="Arial" w:hAnsi="Arial" w:cs="Arial"/>
        </w:rPr>
        <w:br w:type="page"/>
      </w:r>
    </w:p>
    <w:p w:rsidR="00587CD1" w:rsidRPr="00381214" w:rsidRDefault="00587CD1" w:rsidP="00587CD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74"/>
      </w:tblGrid>
      <w:tr w:rsidR="000055E2" w:rsidRPr="00381214" w:rsidTr="00EA6BA8">
        <w:tblPrEx>
          <w:tblCellMar>
            <w:top w:w="0" w:type="dxa"/>
            <w:bottom w:w="0" w:type="dxa"/>
          </w:tblCellMar>
        </w:tblPrEx>
        <w:trPr>
          <w:tblHeader/>
        </w:trPr>
        <w:tc>
          <w:tcPr>
            <w:tcW w:w="14174" w:type="dxa"/>
            <w:shd w:val="clear" w:color="auto" w:fill="C0C0C0"/>
          </w:tcPr>
          <w:p w:rsidR="000055E2" w:rsidRPr="00381214" w:rsidRDefault="00207E78">
            <w:pPr>
              <w:pStyle w:val="Header"/>
              <w:tabs>
                <w:tab w:val="clear" w:pos="4153"/>
                <w:tab w:val="clear" w:pos="8306"/>
              </w:tabs>
              <w:rPr>
                <w:rFonts w:ascii="Arial" w:hAnsi="Arial" w:cs="Arial"/>
                <w:b/>
                <w:bCs/>
                <w:sz w:val="22"/>
                <w:szCs w:val="22"/>
              </w:rPr>
            </w:pPr>
            <w:r w:rsidRPr="00381214">
              <w:rPr>
                <w:rFonts w:ascii="Arial" w:hAnsi="Arial" w:cs="Arial"/>
                <w:sz w:val="22"/>
                <w:szCs w:val="22"/>
              </w:rPr>
              <w:br w:type="page"/>
            </w:r>
            <w:r w:rsidRPr="00381214">
              <w:rPr>
                <w:rFonts w:ascii="Arial" w:hAnsi="Arial" w:cs="Arial"/>
                <w:b/>
                <w:bCs/>
                <w:sz w:val="22"/>
                <w:szCs w:val="22"/>
              </w:rPr>
              <w:t>1a</w:t>
            </w:r>
            <w:r w:rsidRPr="00381214">
              <w:rPr>
                <w:rFonts w:ascii="Arial" w:hAnsi="Arial" w:cs="Arial"/>
                <w:b/>
                <w:bCs/>
                <w:sz w:val="22"/>
                <w:szCs w:val="22"/>
              </w:rPr>
              <w:tab/>
              <w:t xml:space="preserve"> Our vision, values and aims</w:t>
            </w:r>
          </w:p>
        </w:tc>
      </w:tr>
      <w:tr w:rsidR="00EA1FC5" w:rsidRPr="00381214" w:rsidTr="007B383B">
        <w:tblPrEx>
          <w:tblCellMar>
            <w:top w:w="0" w:type="dxa"/>
            <w:bottom w:w="0" w:type="dxa"/>
          </w:tblCellMar>
        </w:tblPrEx>
        <w:tc>
          <w:tcPr>
            <w:tcW w:w="14174" w:type="dxa"/>
            <w:tcBorders>
              <w:bottom w:val="single" w:sz="4" w:space="0" w:color="auto"/>
            </w:tcBorders>
          </w:tcPr>
          <w:p w:rsidR="00EA1FC5" w:rsidRPr="00381214" w:rsidRDefault="00EA1FC5">
            <w:pPr>
              <w:pStyle w:val="Header"/>
              <w:tabs>
                <w:tab w:val="clear" w:pos="4153"/>
                <w:tab w:val="clear" w:pos="8306"/>
              </w:tabs>
              <w:rPr>
                <w:rFonts w:ascii="Arial" w:hAnsi="Arial" w:cs="Arial"/>
                <w:sz w:val="20"/>
                <w:szCs w:val="20"/>
              </w:rPr>
            </w:pPr>
          </w:p>
          <w:p w:rsidR="0027263E" w:rsidRPr="00381214" w:rsidRDefault="0027263E" w:rsidP="0027263E">
            <w:pPr>
              <w:rPr>
                <w:rStyle w:val="Emphasis"/>
                <w:rFonts w:ascii="Arial" w:hAnsi="Arial" w:cs="Arial"/>
                <w:i w:val="0"/>
                <w:sz w:val="20"/>
                <w:szCs w:val="20"/>
              </w:rPr>
            </w:pPr>
            <w:r w:rsidRPr="00381214">
              <w:rPr>
                <w:rStyle w:val="Emphasis"/>
                <w:rFonts w:ascii="Arial" w:hAnsi="Arial" w:cs="Arial"/>
                <w:i w:val="0"/>
                <w:sz w:val="20"/>
                <w:szCs w:val="20"/>
              </w:rPr>
              <w:t xml:space="preserve">Smiley Stars </w:t>
            </w:r>
            <w:r w:rsidRPr="00381214">
              <w:rPr>
                <w:rStyle w:val="Emphasis"/>
                <w:rFonts w:ascii="Arial" w:eastAsia="Arial Unicode MS" w:hAnsi="Arial" w:cs="Arial"/>
                <w:i w:val="0"/>
                <w:sz w:val="20"/>
                <w:szCs w:val="20"/>
              </w:rPr>
              <w:t>vision is to provide</w:t>
            </w:r>
            <w:r w:rsidRPr="00381214">
              <w:rPr>
                <w:rStyle w:val="Emphasis"/>
                <w:rFonts w:ascii="Arial" w:hAnsi="Arial" w:cs="Arial"/>
                <w:i w:val="0"/>
                <w:sz w:val="20"/>
                <w:szCs w:val="20"/>
              </w:rPr>
              <w:t xml:space="preserve"> a high quality childcare and education service for children aged 6 weeks to 5 years</w:t>
            </w:r>
            <w:r w:rsidRPr="00381214">
              <w:rPr>
                <w:rStyle w:val="Emphasis"/>
                <w:rFonts w:ascii="Arial" w:eastAsia="Arial Unicode MS" w:hAnsi="Arial" w:cs="Arial"/>
                <w:i w:val="0"/>
                <w:sz w:val="20"/>
                <w:szCs w:val="20"/>
              </w:rPr>
              <w:t>, and to</w:t>
            </w:r>
            <w:r w:rsidRPr="00381214">
              <w:rPr>
                <w:rStyle w:val="Emphasis"/>
                <w:rFonts w:ascii="Arial" w:hAnsi="Arial" w:cs="Arial"/>
                <w:i w:val="0"/>
                <w:sz w:val="20"/>
                <w:szCs w:val="20"/>
              </w:rPr>
              <w:t xml:space="preserve"> provide a service in line with relevant legislation and guidelines </w:t>
            </w:r>
            <w:r w:rsidRPr="00381214">
              <w:rPr>
                <w:rStyle w:val="Emphasis"/>
                <w:rFonts w:ascii="Arial" w:eastAsia="Arial Unicode MS" w:hAnsi="Arial" w:cs="Arial"/>
                <w:i w:val="0"/>
                <w:sz w:val="20"/>
                <w:szCs w:val="20"/>
              </w:rPr>
              <w:t>in</w:t>
            </w:r>
            <w:r w:rsidRPr="00381214">
              <w:rPr>
                <w:rStyle w:val="Emphasis"/>
                <w:rFonts w:ascii="Arial" w:hAnsi="Arial" w:cs="Arial"/>
                <w:i w:val="0"/>
                <w:sz w:val="20"/>
                <w:szCs w:val="20"/>
              </w:rPr>
              <w:t xml:space="preserve"> an environment where quality is evident and which is as close as possible to a ‘home-from-home’ with emphasis on responsive care and outdoor play.</w:t>
            </w:r>
          </w:p>
          <w:p w:rsidR="0027263E" w:rsidRPr="00381214" w:rsidRDefault="0027263E" w:rsidP="0027263E">
            <w:pPr>
              <w:rPr>
                <w:rStyle w:val="Emphasis"/>
                <w:rFonts w:ascii="Arial" w:hAnsi="Arial" w:cs="Arial"/>
                <w:i w:val="0"/>
                <w:sz w:val="20"/>
                <w:szCs w:val="20"/>
              </w:rPr>
            </w:pPr>
            <w:r w:rsidRPr="00381214">
              <w:rPr>
                <w:rStyle w:val="Emphasis"/>
                <w:rFonts w:ascii="Arial" w:hAnsi="Arial" w:cs="Arial"/>
                <w:i w:val="0"/>
                <w:sz w:val="20"/>
                <w:szCs w:val="20"/>
              </w:rPr>
              <w:t xml:space="preserve">We believe that every child is entitled to the best possible standard of education and care in a supportive, nurturing, and health improving environment. </w:t>
            </w:r>
          </w:p>
          <w:p w:rsidR="0027263E" w:rsidRPr="00381214" w:rsidRDefault="0027263E" w:rsidP="0027263E">
            <w:pPr>
              <w:rPr>
                <w:rStyle w:val="Emphasis"/>
                <w:rFonts w:ascii="Arial" w:hAnsi="Arial" w:cs="Arial"/>
                <w:i w:val="0"/>
                <w:sz w:val="20"/>
                <w:szCs w:val="20"/>
              </w:rPr>
            </w:pPr>
            <w:r w:rsidRPr="00381214">
              <w:rPr>
                <w:rStyle w:val="Emphasis"/>
                <w:rFonts w:ascii="Arial" w:hAnsi="Arial" w:cs="Arial"/>
                <w:i w:val="0"/>
                <w:sz w:val="20"/>
                <w:szCs w:val="20"/>
              </w:rPr>
              <w:t xml:space="preserve">We aim to: </w:t>
            </w:r>
          </w:p>
          <w:p w:rsidR="0027263E" w:rsidRPr="00381214" w:rsidRDefault="0027263E" w:rsidP="0027263E">
            <w:pPr>
              <w:numPr>
                <w:ilvl w:val="0"/>
                <w:numId w:val="22"/>
              </w:numPr>
              <w:rPr>
                <w:rStyle w:val="Emphasis"/>
                <w:rFonts w:ascii="Arial" w:hAnsi="Arial" w:cs="Arial"/>
                <w:i w:val="0"/>
                <w:sz w:val="20"/>
                <w:szCs w:val="20"/>
              </w:rPr>
            </w:pPr>
            <w:r w:rsidRPr="00381214">
              <w:rPr>
                <w:rStyle w:val="Emphasis"/>
                <w:rFonts w:ascii="Arial" w:hAnsi="Arial" w:cs="Arial"/>
                <w:i w:val="0"/>
                <w:sz w:val="20"/>
                <w:szCs w:val="20"/>
              </w:rPr>
              <w:t>Provide a welcoming, safe, responsive care and stimulating environment for children, parents and others based on equality, fairness and respect.</w:t>
            </w:r>
          </w:p>
          <w:p w:rsidR="0027263E" w:rsidRPr="00381214" w:rsidRDefault="0027263E" w:rsidP="0027263E">
            <w:pPr>
              <w:numPr>
                <w:ilvl w:val="0"/>
                <w:numId w:val="22"/>
              </w:numPr>
              <w:rPr>
                <w:rStyle w:val="Emphasis"/>
                <w:rFonts w:ascii="Arial" w:hAnsi="Arial" w:cs="Arial"/>
                <w:i w:val="0"/>
                <w:sz w:val="20"/>
                <w:szCs w:val="20"/>
              </w:rPr>
            </w:pPr>
            <w:r w:rsidRPr="00381214">
              <w:rPr>
                <w:rStyle w:val="Emphasis"/>
                <w:rFonts w:ascii="Arial" w:hAnsi="Arial" w:cs="Arial"/>
                <w:i w:val="0"/>
                <w:sz w:val="20"/>
                <w:szCs w:val="20"/>
              </w:rPr>
              <w:t xml:space="preserve">Provide structure, support and guidance to children’s learning to help them become successful learners, confident individuals, effective contributors and responsible citizens. </w:t>
            </w:r>
          </w:p>
          <w:p w:rsidR="0027263E" w:rsidRPr="00381214" w:rsidRDefault="0027263E" w:rsidP="0027263E">
            <w:pPr>
              <w:numPr>
                <w:ilvl w:val="0"/>
                <w:numId w:val="22"/>
              </w:numPr>
              <w:rPr>
                <w:rStyle w:val="Emphasis"/>
                <w:rFonts w:ascii="Arial" w:hAnsi="Arial" w:cs="Arial"/>
                <w:i w:val="0"/>
                <w:sz w:val="20"/>
                <w:szCs w:val="20"/>
              </w:rPr>
            </w:pPr>
            <w:r w:rsidRPr="00381214">
              <w:rPr>
                <w:rStyle w:val="Emphasis"/>
                <w:rFonts w:ascii="Arial" w:hAnsi="Arial" w:cs="Arial"/>
                <w:i w:val="0"/>
                <w:sz w:val="20"/>
                <w:szCs w:val="20"/>
              </w:rPr>
              <w:t xml:space="preserve">Maximise the wellbeing and health, learning and achievement for every child, working in partnership with parents, schools, agencies and the wider community. </w:t>
            </w:r>
          </w:p>
          <w:p w:rsidR="0027263E" w:rsidRPr="00381214" w:rsidRDefault="0027263E" w:rsidP="0027263E">
            <w:pPr>
              <w:numPr>
                <w:ilvl w:val="0"/>
                <w:numId w:val="22"/>
              </w:numPr>
              <w:rPr>
                <w:rStyle w:val="Emphasis"/>
                <w:rFonts w:ascii="Arial" w:hAnsi="Arial" w:cs="Arial"/>
                <w:i w:val="0"/>
                <w:sz w:val="20"/>
                <w:szCs w:val="20"/>
              </w:rPr>
            </w:pPr>
            <w:r w:rsidRPr="00381214">
              <w:rPr>
                <w:rStyle w:val="Emphasis"/>
                <w:rFonts w:ascii="Arial" w:hAnsi="Arial" w:cs="Arial"/>
                <w:i w:val="0"/>
                <w:sz w:val="20"/>
                <w:szCs w:val="20"/>
              </w:rPr>
              <w:t xml:space="preserve">Personalise learning by using assessment to base teaching and learning on a sound understanding of individual needs and interests and involving children in making decisions about what and how they learn </w:t>
            </w:r>
          </w:p>
          <w:p w:rsidR="0027263E" w:rsidRPr="00381214" w:rsidRDefault="0027263E" w:rsidP="0027263E">
            <w:pPr>
              <w:numPr>
                <w:ilvl w:val="0"/>
                <w:numId w:val="22"/>
              </w:numPr>
              <w:rPr>
                <w:rStyle w:val="Emphasis"/>
                <w:rFonts w:ascii="Arial" w:hAnsi="Arial" w:cs="Arial"/>
                <w:i w:val="0"/>
                <w:sz w:val="20"/>
                <w:szCs w:val="20"/>
              </w:rPr>
            </w:pPr>
            <w:r w:rsidRPr="00381214">
              <w:rPr>
                <w:rStyle w:val="Emphasis"/>
                <w:rFonts w:ascii="Arial" w:hAnsi="Arial" w:cs="Arial"/>
                <w:i w:val="0"/>
                <w:sz w:val="20"/>
                <w:szCs w:val="20"/>
              </w:rPr>
              <w:t>Promote positive behaviour by praising, encouraging and being attentive to the needs of the children.</w:t>
            </w:r>
          </w:p>
          <w:p w:rsidR="00EA1FC5" w:rsidRPr="00381214" w:rsidRDefault="0027263E" w:rsidP="0027263E">
            <w:pPr>
              <w:numPr>
                <w:ilvl w:val="0"/>
                <w:numId w:val="22"/>
              </w:numPr>
              <w:rPr>
                <w:rFonts w:ascii="Arial" w:hAnsi="Arial" w:cs="Arial"/>
                <w:iCs/>
                <w:sz w:val="20"/>
                <w:szCs w:val="20"/>
              </w:rPr>
            </w:pPr>
            <w:r w:rsidRPr="00381214">
              <w:rPr>
                <w:rStyle w:val="Emphasis"/>
                <w:rFonts w:ascii="Arial" w:hAnsi="Arial" w:cs="Arial"/>
                <w:i w:val="0"/>
                <w:sz w:val="20"/>
                <w:szCs w:val="20"/>
              </w:rPr>
              <w:t>Continue to improve our service through professional learning, leadership, self-evaluation and innovation</w:t>
            </w:r>
          </w:p>
          <w:p w:rsidR="00EA1FC5" w:rsidRPr="00381214" w:rsidRDefault="00EA1FC5">
            <w:pPr>
              <w:pStyle w:val="Header"/>
              <w:tabs>
                <w:tab w:val="clear" w:pos="4153"/>
                <w:tab w:val="clear" w:pos="8306"/>
              </w:tabs>
              <w:rPr>
                <w:rFonts w:ascii="Arial" w:hAnsi="Arial" w:cs="Arial"/>
                <w:sz w:val="22"/>
                <w:szCs w:val="22"/>
              </w:rPr>
            </w:pPr>
          </w:p>
        </w:tc>
      </w:tr>
    </w:tbl>
    <w:p w:rsidR="00EA6BA8" w:rsidRPr="00381214" w:rsidRDefault="00EA6BA8">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74"/>
      </w:tblGrid>
      <w:tr w:rsidR="00EA1FC5" w:rsidRPr="00381214" w:rsidTr="00EA6BA8">
        <w:tblPrEx>
          <w:tblCellMar>
            <w:top w:w="0" w:type="dxa"/>
            <w:bottom w:w="0" w:type="dxa"/>
          </w:tblCellMar>
        </w:tblPrEx>
        <w:trPr>
          <w:tblHeader/>
        </w:trPr>
        <w:tc>
          <w:tcPr>
            <w:tcW w:w="14174" w:type="dxa"/>
            <w:shd w:val="clear" w:color="auto" w:fill="C0C0C0"/>
          </w:tcPr>
          <w:p w:rsidR="00EA1FC5" w:rsidRPr="00381214" w:rsidRDefault="006C319E">
            <w:pPr>
              <w:pStyle w:val="Header"/>
              <w:tabs>
                <w:tab w:val="clear" w:pos="4153"/>
                <w:tab w:val="clear" w:pos="8306"/>
              </w:tabs>
              <w:rPr>
                <w:rFonts w:ascii="Arial" w:hAnsi="Arial" w:cs="Arial"/>
                <w:b/>
                <w:sz w:val="22"/>
                <w:szCs w:val="22"/>
              </w:rPr>
            </w:pPr>
            <w:r w:rsidRPr="00381214">
              <w:rPr>
                <w:rFonts w:ascii="Arial" w:hAnsi="Arial" w:cs="Arial"/>
                <w:b/>
                <w:sz w:val="22"/>
                <w:szCs w:val="22"/>
              </w:rPr>
              <w:t>1b</w:t>
            </w:r>
            <w:r w:rsidR="00EA1FC5" w:rsidRPr="00381214">
              <w:rPr>
                <w:rFonts w:ascii="Arial" w:hAnsi="Arial" w:cs="Arial"/>
                <w:b/>
                <w:sz w:val="22"/>
                <w:szCs w:val="22"/>
              </w:rPr>
              <w:tab/>
              <w:t xml:space="preserve">How our </w:t>
            </w:r>
            <w:r w:rsidR="00920FA8" w:rsidRPr="00381214">
              <w:rPr>
                <w:rFonts w:ascii="Arial" w:hAnsi="Arial" w:cs="Arial"/>
                <w:b/>
                <w:sz w:val="22"/>
                <w:szCs w:val="22"/>
              </w:rPr>
              <w:t xml:space="preserve">vision, values and </w:t>
            </w:r>
            <w:r w:rsidR="00EA1FC5" w:rsidRPr="00381214">
              <w:rPr>
                <w:rFonts w:ascii="Arial" w:hAnsi="Arial" w:cs="Arial"/>
                <w:b/>
                <w:sz w:val="22"/>
                <w:szCs w:val="22"/>
              </w:rPr>
              <w:t>aims were developed and how our stakeholders were consulted</w:t>
            </w:r>
          </w:p>
        </w:tc>
      </w:tr>
      <w:tr w:rsidR="00EA1FC5" w:rsidRPr="00381214">
        <w:tblPrEx>
          <w:tblCellMar>
            <w:top w:w="0" w:type="dxa"/>
            <w:bottom w:w="0" w:type="dxa"/>
          </w:tblCellMar>
        </w:tblPrEx>
        <w:tc>
          <w:tcPr>
            <w:tcW w:w="14174" w:type="dxa"/>
          </w:tcPr>
          <w:p w:rsidR="00EA1FC5" w:rsidRPr="00381214" w:rsidRDefault="00EA1FC5" w:rsidP="00110A83">
            <w:pPr>
              <w:pStyle w:val="Header"/>
              <w:tabs>
                <w:tab w:val="clear" w:pos="4153"/>
                <w:tab w:val="clear" w:pos="8306"/>
              </w:tabs>
              <w:spacing w:before="60"/>
              <w:rPr>
                <w:rFonts w:ascii="Arial" w:hAnsi="Arial" w:cs="Arial"/>
                <w:b/>
                <w:sz w:val="22"/>
                <w:szCs w:val="22"/>
              </w:rPr>
            </w:pPr>
          </w:p>
          <w:p w:rsidR="0027263E" w:rsidRPr="00381214" w:rsidRDefault="0027263E" w:rsidP="0027263E">
            <w:pPr>
              <w:rPr>
                <w:rStyle w:val="Emphasis"/>
                <w:rFonts w:ascii="Arial" w:hAnsi="Arial" w:cs="Arial"/>
                <w:i w:val="0"/>
                <w:sz w:val="20"/>
                <w:szCs w:val="20"/>
              </w:rPr>
            </w:pPr>
            <w:r w:rsidRPr="00381214">
              <w:rPr>
                <w:rStyle w:val="Emphasis"/>
                <w:rFonts w:ascii="Arial" w:hAnsi="Arial" w:cs="Arial"/>
                <w:i w:val="0"/>
                <w:sz w:val="20"/>
                <w:szCs w:val="20"/>
              </w:rPr>
              <w:t xml:space="preserve">Our Staff were consulted and their ideas and suggestions were put together to form our vision statement and our aims. Parents were asked for their views regarding the vision statement through the use of a questionnaire they were asked for their input also. </w:t>
            </w:r>
          </w:p>
          <w:p w:rsidR="0027263E" w:rsidRPr="00381214" w:rsidRDefault="0027263E" w:rsidP="0027263E">
            <w:pPr>
              <w:rPr>
                <w:rStyle w:val="Emphasis"/>
                <w:rFonts w:ascii="Arial" w:hAnsi="Arial" w:cs="Arial"/>
                <w:i w:val="0"/>
                <w:sz w:val="20"/>
                <w:szCs w:val="20"/>
              </w:rPr>
            </w:pPr>
          </w:p>
          <w:p w:rsidR="00EA1FC5" w:rsidRPr="00381214" w:rsidRDefault="0027263E" w:rsidP="0027263E">
            <w:pPr>
              <w:rPr>
                <w:rFonts w:ascii="Arial" w:hAnsi="Arial" w:cs="Arial"/>
                <w:iCs/>
              </w:rPr>
            </w:pPr>
            <w:r w:rsidRPr="00381214">
              <w:rPr>
                <w:rStyle w:val="Emphasis"/>
                <w:rFonts w:ascii="Arial" w:hAnsi="Arial" w:cs="Arial"/>
                <w:i w:val="0"/>
                <w:sz w:val="20"/>
                <w:szCs w:val="20"/>
              </w:rPr>
              <w:t>Following feedback from stakeholders a final draft of our vision statement and aims was circulated to staff and parents</w:t>
            </w:r>
          </w:p>
        </w:tc>
      </w:tr>
    </w:tbl>
    <w:p w:rsidR="000055E2" w:rsidRPr="00381214" w:rsidRDefault="000055E2" w:rsidP="00626746">
      <w:pPr>
        <w:pStyle w:val="Header"/>
        <w:tabs>
          <w:tab w:val="clear" w:pos="4153"/>
          <w:tab w:val="clear" w:pos="8306"/>
        </w:tabs>
        <w:rPr>
          <w:rFonts w:ascii="Arial" w:hAnsi="Arial" w:cs="Arial"/>
          <w:b/>
          <w:bCs/>
          <w:sz w:val="22"/>
          <w:szCs w:val="22"/>
        </w:rPr>
      </w:pPr>
    </w:p>
    <w:p w:rsidR="0017756F" w:rsidRDefault="0017756F" w:rsidP="00626746">
      <w:pPr>
        <w:pStyle w:val="Header"/>
        <w:tabs>
          <w:tab w:val="clear" w:pos="4153"/>
          <w:tab w:val="clear" w:pos="8306"/>
        </w:tabs>
        <w:rPr>
          <w:rFonts w:ascii="Arial" w:hAnsi="Arial" w:cs="Arial"/>
          <w:b/>
          <w:bCs/>
          <w:sz w:val="22"/>
          <w:szCs w:val="22"/>
        </w:rPr>
      </w:pPr>
    </w:p>
    <w:p w:rsidR="00381214" w:rsidRDefault="00381214" w:rsidP="00626746">
      <w:pPr>
        <w:pStyle w:val="Header"/>
        <w:tabs>
          <w:tab w:val="clear" w:pos="4153"/>
          <w:tab w:val="clear" w:pos="8306"/>
        </w:tabs>
        <w:rPr>
          <w:rFonts w:ascii="Arial" w:hAnsi="Arial" w:cs="Arial"/>
          <w:b/>
          <w:bCs/>
          <w:sz w:val="22"/>
          <w:szCs w:val="22"/>
        </w:rPr>
      </w:pPr>
    </w:p>
    <w:p w:rsidR="00381214" w:rsidRDefault="00381214" w:rsidP="00626746">
      <w:pPr>
        <w:pStyle w:val="Header"/>
        <w:tabs>
          <w:tab w:val="clear" w:pos="4153"/>
          <w:tab w:val="clear" w:pos="8306"/>
        </w:tabs>
        <w:rPr>
          <w:rFonts w:ascii="Arial" w:hAnsi="Arial" w:cs="Arial"/>
          <w:b/>
          <w:bCs/>
          <w:sz w:val="22"/>
          <w:szCs w:val="22"/>
        </w:rPr>
      </w:pPr>
    </w:p>
    <w:p w:rsidR="00381214" w:rsidRDefault="00381214" w:rsidP="00626746">
      <w:pPr>
        <w:pStyle w:val="Header"/>
        <w:tabs>
          <w:tab w:val="clear" w:pos="4153"/>
          <w:tab w:val="clear" w:pos="8306"/>
        </w:tabs>
        <w:rPr>
          <w:rFonts w:ascii="Arial" w:hAnsi="Arial" w:cs="Arial"/>
          <w:b/>
          <w:bCs/>
          <w:sz w:val="22"/>
          <w:szCs w:val="22"/>
        </w:rPr>
      </w:pPr>
    </w:p>
    <w:p w:rsidR="00381214" w:rsidRDefault="00381214" w:rsidP="00626746">
      <w:pPr>
        <w:pStyle w:val="Header"/>
        <w:tabs>
          <w:tab w:val="clear" w:pos="4153"/>
          <w:tab w:val="clear" w:pos="8306"/>
        </w:tabs>
        <w:rPr>
          <w:rFonts w:ascii="Arial" w:hAnsi="Arial" w:cs="Arial"/>
          <w:b/>
          <w:bCs/>
          <w:sz w:val="22"/>
          <w:szCs w:val="22"/>
        </w:rPr>
      </w:pPr>
    </w:p>
    <w:p w:rsidR="00381214" w:rsidRDefault="00381214" w:rsidP="00626746">
      <w:pPr>
        <w:pStyle w:val="Header"/>
        <w:tabs>
          <w:tab w:val="clear" w:pos="4153"/>
          <w:tab w:val="clear" w:pos="8306"/>
        </w:tabs>
        <w:rPr>
          <w:rFonts w:ascii="Arial" w:hAnsi="Arial" w:cs="Arial"/>
          <w:b/>
          <w:bCs/>
          <w:sz w:val="22"/>
          <w:szCs w:val="22"/>
        </w:rPr>
      </w:pPr>
    </w:p>
    <w:p w:rsidR="00381214" w:rsidRDefault="00381214" w:rsidP="00626746">
      <w:pPr>
        <w:pStyle w:val="Header"/>
        <w:tabs>
          <w:tab w:val="clear" w:pos="4153"/>
          <w:tab w:val="clear" w:pos="8306"/>
        </w:tabs>
        <w:rPr>
          <w:rFonts w:ascii="Arial" w:hAnsi="Arial" w:cs="Arial"/>
          <w:b/>
          <w:bCs/>
          <w:sz w:val="22"/>
          <w:szCs w:val="22"/>
        </w:rPr>
      </w:pPr>
    </w:p>
    <w:p w:rsidR="00381214" w:rsidRDefault="00381214" w:rsidP="00626746">
      <w:pPr>
        <w:pStyle w:val="Header"/>
        <w:tabs>
          <w:tab w:val="clear" w:pos="4153"/>
          <w:tab w:val="clear" w:pos="8306"/>
        </w:tabs>
        <w:rPr>
          <w:rFonts w:ascii="Arial" w:hAnsi="Arial" w:cs="Arial"/>
          <w:b/>
          <w:bCs/>
          <w:sz w:val="22"/>
          <w:szCs w:val="22"/>
        </w:rPr>
      </w:pPr>
    </w:p>
    <w:p w:rsidR="00381214" w:rsidRDefault="00381214" w:rsidP="00626746">
      <w:pPr>
        <w:pStyle w:val="Header"/>
        <w:tabs>
          <w:tab w:val="clear" w:pos="4153"/>
          <w:tab w:val="clear" w:pos="8306"/>
        </w:tabs>
        <w:rPr>
          <w:rFonts w:ascii="Arial" w:hAnsi="Arial" w:cs="Arial"/>
          <w:b/>
          <w:bCs/>
          <w:sz w:val="22"/>
          <w:szCs w:val="22"/>
        </w:rPr>
      </w:pPr>
    </w:p>
    <w:p w:rsidR="00381214" w:rsidRDefault="00381214" w:rsidP="00626746">
      <w:pPr>
        <w:pStyle w:val="Header"/>
        <w:tabs>
          <w:tab w:val="clear" w:pos="4153"/>
          <w:tab w:val="clear" w:pos="8306"/>
        </w:tabs>
        <w:rPr>
          <w:rFonts w:ascii="Arial" w:hAnsi="Arial" w:cs="Arial"/>
          <w:b/>
          <w:bCs/>
          <w:sz w:val="22"/>
          <w:szCs w:val="22"/>
        </w:rPr>
      </w:pPr>
    </w:p>
    <w:p w:rsidR="00381214" w:rsidRPr="00381214" w:rsidRDefault="00381214" w:rsidP="00626746">
      <w:pPr>
        <w:pStyle w:val="Header"/>
        <w:tabs>
          <w:tab w:val="clear" w:pos="4153"/>
          <w:tab w:val="clear" w:pos="8306"/>
        </w:tabs>
        <w:rPr>
          <w:rFonts w:ascii="Arial" w:hAnsi="Arial" w:cs="Arial"/>
          <w:b/>
          <w:bCs/>
          <w:sz w:val="22"/>
          <w:szCs w:val="22"/>
        </w:rPr>
      </w:pPr>
    </w:p>
    <w:p w:rsidR="0017756F" w:rsidRPr="00381214" w:rsidRDefault="0017756F" w:rsidP="00626746">
      <w:pPr>
        <w:pStyle w:val="Header"/>
        <w:tabs>
          <w:tab w:val="clear" w:pos="4153"/>
          <w:tab w:val="clear" w:pos="8306"/>
        </w:tabs>
        <w:rPr>
          <w:rFonts w:ascii="Arial" w:hAnsi="Arial" w:cs="Arial"/>
          <w:b/>
          <w:bCs/>
          <w:sz w:val="22"/>
          <w:szCs w:val="22"/>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33"/>
      </w:tblGrid>
      <w:tr w:rsidR="000055E2" w:rsidRPr="00381214" w:rsidTr="00A72549">
        <w:tblPrEx>
          <w:tblCellMar>
            <w:top w:w="0" w:type="dxa"/>
            <w:bottom w:w="0" w:type="dxa"/>
          </w:tblCellMar>
        </w:tblPrEx>
        <w:tc>
          <w:tcPr>
            <w:tcW w:w="14633" w:type="dxa"/>
            <w:shd w:val="clear" w:color="auto" w:fill="C0C0C0"/>
          </w:tcPr>
          <w:p w:rsidR="000055E2" w:rsidRPr="00381214" w:rsidRDefault="00207E78" w:rsidP="0063156E">
            <w:pPr>
              <w:pStyle w:val="Header"/>
              <w:numPr>
                <w:ilvl w:val="0"/>
                <w:numId w:val="5"/>
              </w:numPr>
              <w:tabs>
                <w:tab w:val="clear" w:pos="720"/>
                <w:tab w:val="clear" w:pos="4153"/>
                <w:tab w:val="clear" w:pos="8306"/>
              </w:tabs>
              <w:ind w:hanging="686"/>
              <w:rPr>
                <w:rFonts w:ascii="Arial" w:hAnsi="Arial" w:cs="Arial"/>
                <w:b/>
                <w:bCs/>
                <w:sz w:val="22"/>
                <w:szCs w:val="22"/>
              </w:rPr>
            </w:pPr>
            <w:r w:rsidRPr="00381214">
              <w:rPr>
                <w:rFonts w:ascii="Arial" w:hAnsi="Arial" w:cs="Arial"/>
                <w:b/>
                <w:bCs/>
                <w:sz w:val="22"/>
                <w:szCs w:val="22"/>
              </w:rPr>
              <w:t>Summary of self evaluation process</w:t>
            </w:r>
          </w:p>
        </w:tc>
      </w:tr>
    </w:tbl>
    <w:p w:rsidR="007B383B" w:rsidRPr="00381214" w:rsidRDefault="007B383B">
      <w:pPr>
        <w:rPr>
          <w:rFonts w:ascii="Arial" w:hAnsi="Arial" w:cs="Arial"/>
          <w:sz w:val="22"/>
          <w:szCs w:val="22"/>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33"/>
      </w:tblGrid>
      <w:tr w:rsidR="00C605BB" w:rsidRPr="00381214" w:rsidTr="00A72549">
        <w:tblPrEx>
          <w:tblCellMar>
            <w:top w:w="0" w:type="dxa"/>
            <w:bottom w:w="0" w:type="dxa"/>
          </w:tblCellMar>
        </w:tblPrEx>
        <w:trPr>
          <w:tblHeader/>
        </w:trPr>
        <w:tc>
          <w:tcPr>
            <w:tcW w:w="14633" w:type="dxa"/>
            <w:shd w:val="clear" w:color="auto" w:fill="C0C0C0"/>
          </w:tcPr>
          <w:p w:rsidR="00C605BB" w:rsidRPr="00381214" w:rsidRDefault="00C605BB" w:rsidP="00C605BB">
            <w:pPr>
              <w:pStyle w:val="Header"/>
              <w:tabs>
                <w:tab w:val="clear" w:pos="4153"/>
                <w:tab w:val="clear" w:pos="8306"/>
              </w:tabs>
              <w:rPr>
                <w:rFonts w:ascii="Arial" w:hAnsi="Arial" w:cs="Arial"/>
                <w:b/>
                <w:bCs/>
                <w:sz w:val="22"/>
                <w:szCs w:val="22"/>
              </w:rPr>
            </w:pPr>
            <w:r w:rsidRPr="00381214">
              <w:rPr>
                <w:rFonts w:ascii="Arial" w:hAnsi="Arial" w:cs="Arial"/>
                <w:b/>
                <w:bCs/>
                <w:sz w:val="22"/>
                <w:szCs w:val="22"/>
              </w:rPr>
              <w:t>How we carried out our self-evaluation and involved our stakeholders</w:t>
            </w:r>
          </w:p>
        </w:tc>
      </w:tr>
      <w:tr w:rsidR="00C605BB" w:rsidRPr="00381214" w:rsidTr="00A72549">
        <w:tblPrEx>
          <w:tblCellMar>
            <w:top w:w="0" w:type="dxa"/>
            <w:bottom w:w="0" w:type="dxa"/>
          </w:tblCellMar>
        </w:tblPrEx>
        <w:tc>
          <w:tcPr>
            <w:tcW w:w="14633" w:type="dxa"/>
          </w:tcPr>
          <w:p w:rsidR="00C605BB" w:rsidRPr="00381214" w:rsidRDefault="0027263E" w:rsidP="00A72549">
            <w:pPr>
              <w:pStyle w:val="Header"/>
              <w:tabs>
                <w:tab w:val="clear" w:pos="4153"/>
                <w:tab w:val="clear" w:pos="8306"/>
              </w:tabs>
              <w:spacing w:before="60"/>
              <w:rPr>
                <w:rFonts w:ascii="Arial" w:hAnsi="Arial" w:cs="Arial"/>
                <w:bCs/>
                <w:sz w:val="20"/>
                <w:szCs w:val="20"/>
              </w:rPr>
            </w:pPr>
            <w:r w:rsidRPr="00381214">
              <w:rPr>
                <w:rFonts w:ascii="Arial" w:hAnsi="Arial" w:cs="Arial"/>
                <w:bCs/>
                <w:sz w:val="20"/>
                <w:szCs w:val="20"/>
              </w:rPr>
              <w:t xml:space="preserve">The staff team are all involved in the process of self-evaluation (Child at the Centre, National Care Standards) and evidence is gathered to support our findings. Parents are asked for their views through meetings, questionnaires and one to one discussions with staff. Children are also consulted in relation to all aspects of the nursery and this contributes directly to our self-evaluation. </w:t>
            </w:r>
          </w:p>
        </w:tc>
      </w:tr>
    </w:tbl>
    <w:p w:rsidR="00A72549" w:rsidRPr="00381214" w:rsidRDefault="00A72549">
      <w:pPr>
        <w:rPr>
          <w:rFonts w:ascii="Arial" w:hAnsi="Arial" w:cs="Arial"/>
          <w:sz w:val="36"/>
          <w:szCs w:val="36"/>
        </w:rPr>
      </w:pPr>
    </w:p>
    <w:tbl>
      <w:tblPr>
        <w:tblpPr w:leftFromText="180" w:rightFromText="180" w:vertAnchor="text" w:tblpX="-454" w:tblpY="1"/>
        <w:tblOverlap w:val="never"/>
        <w:tblW w:w="14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5"/>
        <w:gridCol w:w="6167"/>
        <w:gridCol w:w="6146"/>
      </w:tblGrid>
      <w:tr w:rsidR="00110A83" w:rsidRPr="00381214" w:rsidTr="00626746">
        <w:tblPrEx>
          <w:tblCellMar>
            <w:top w:w="0" w:type="dxa"/>
            <w:bottom w:w="0" w:type="dxa"/>
          </w:tblCellMar>
        </w:tblPrEx>
        <w:trPr>
          <w:tblHeader/>
        </w:trPr>
        <w:tc>
          <w:tcPr>
            <w:tcW w:w="2315" w:type="dxa"/>
            <w:tcBorders>
              <w:bottom w:val="single" w:sz="4" w:space="0" w:color="auto"/>
            </w:tcBorders>
            <w:shd w:val="clear" w:color="auto" w:fill="C0C0C0"/>
          </w:tcPr>
          <w:p w:rsidR="00110A83" w:rsidRPr="00381214" w:rsidRDefault="00EE6CEB" w:rsidP="00626746">
            <w:pPr>
              <w:pStyle w:val="Header"/>
              <w:tabs>
                <w:tab w:val="clear" w:pos="4153"/>
                <w:tab w:val="clear" w:pos="8306"/>
                <w:tab w:val="left" w:pos="2337"/>
              </w:tabs>
              <w:spacing w:before="60"/>
              <w:rPr>
                <w:rFonts w:ascii="Arial" w:hAnsi="Arial" w:cs="Arial"/>
                <w:b/>
                <w:bCs/>
                <w:sz w:val="22"/>
                <w:szCs w:val="22"/>
              </w:rPr>
            </w:pPr>
            <w:r w:rsidRPr="00381214">
              <w:rPr>
                <w:rFonts w:ascii="Arial" w:hAnsi="Arial" w:cs="Arial"/>
                <w:b/>
                <w:bCs/>
                <w:sz w:val="22"/>
                <w:szCs w:val="22"/>
              </w:rPr>
              <w:t>High level question</w:t>
            </w:r>
          </w:p>
        </w:tc>
        <w:tc>
          <w:tcPr>
            <w:tcW w:w="6167" w:type="dxa"/>
            <w:tcBorders>
              <w:bottom w:val="single" w:sz="4" w:space="0" w:color="auto"/>
            </w:tcBorders>
            <w:shd w:val="clear" w:color="auto" w:fill="C0C0C0"/>
          </w:tcPr>
          <w:p w:rsidR="00110A83" w:rsidRPr="00381214" w:rsidRDefault="00110A83" w:rsidP="00626746">
            <w:pPr>
              <w:pStyle w:val="Header"/>
              <w:tabs>
                <w:tab w:val="clear" w:pos="4153"/>
                <w:tab w:val="clear" w:pos="8306"/>
                <w:tab w:val="left" w:pos="2337"/>
              </w:tabs>
              <w:spacing w:before="60"/>
              <w:rPr>
                <w:rFonts w:ascii="Arial" w:hAnsi="Arial" w:cs="Arial"/>
                <w:b/>
                <w:bCs/>
                <w:sz w:val="22"/>
                <w:szCs w:val="22"/>
              </w:rPr>
            </w:pPr>
            <w:r w:rsidRPr="00381214">
              <w:rPr>
                <w:rFonts w:ascii="Arial" w:hAnsi="Arial" w:cs="Arial"/>
                <w:b/>
                <w:bCs/>
                <w:sz w:val="22"/>
                <w:szCs w:val="22"/>
              </w:rPr>
              <w:t>Our key strengths</w:t>
            </w:r>
          </w:p>
        </w:tc>
        <w:tc>
          <w:tcPr>
            <w:tcW w:w="6146" w:type="dxa"/>
            <w:tcBorders>
              <w:bottom w:val="single" w:sz="4" w:space="0" w:color="auto"/>
            </w:tcBorders>
            <w:shd w:val="clear" w:color="auto" w:fill="C0C0C0"/>
          </w:tcPr>
          <w:p w:rsidR="00110A83" w:rsidRPr="00381214" w:rsidRDefault="00110A83" w:rsidP="00626746">
            <w:pPr>
              <w:pStyle w:val="Header"/>
              <w:tabs>
                <w:tab w:val="clear" w:pos="4153"/>
                <w:tab w:val="clear" w:pos="8306"/>
                <w:tab w:val="left" w:pos="2337"/>
              </w:tabs>
              <w:spacing w:before="60"/>
              <w:rPr>
                <w:rFonts w:ascii="Arial" w:hAnsi="Arial" w:cs="Arial"/>
                <w:b/>
                <w:bCs/>
                <w:sz w:val="22"/>
                <w:szCs w:val="22"/>
              </w:rPr>
            </w:pPr>
            <w:r w:rsidRPr="00381214">
              <w:rPr>
                <w:rFonts w:ascii="Arial" w:hAnsi="Arial" w:cs="Arial"/>
                <w:b/>
                <w:bCs/>
                <w:sz w:val="22"/>
                <w:szCs w:val="22"/>
              </w:rPr>
              <w:t>Our areas for improvement</w:t>
            </w:r>
          </w:p>
        </w:tc>
      </w:tr>
      <w:tr w:rsidR="00110A83" w:rsidRPr="00381214" w:rsidTr="00626746">
        <w:tblPrEx>
          <w:tblCellMar>
            <w:top w:w="0" w:type="dxa"/>
            <w:bottom w:w="0" w:type="dxa"/>
          </w:tblCellMar>
        </w:tblPrEx>
        <w:tc>
          <w:tcPr>
            <w:tcW w:w="2315" w:type="dxa"/>
            <w:tcBorders>
              <w:top w:val="single" w:sz="4" w:space="0" w:color="auto"/>
              <w:left w:val="single" w:sz="4" w:space="0" w:color="auto"/>
              <w:bottom w:val="single" w:sz="4" w:space="0" w:color="auto"/>
              <w:right w:val="single" w:sz="4" w:space="0" w:color="auto"/>
            </w:tcBorders>
            <w:vAlign w:val="center"/>
          </w:tcPr>
          <w:p w:rsidR="00110A83" w:rsidRPr="00381214" w:rsidRDefault="00EE6CEB" w:rsidP="00626746">
            <w:pPr>
              <w:pStyle w:val="Header"/>
              <w:tabs>
                <w:tab w:val="clear" w:pos="4153"/>
                <w:tab w:val="clear" w:pos="8306"/>
              </w:tabs>
              <w:rPr>
                <w:rFonts w:ascii="Arial" w:hAnsi="Arial" w:cs="Arial"/>
                <w:b/>
                <w:bCs/>
                <w:sz w:val="20"/>
                <w:szCs w:val="20"/>
              </w:rPr>
            </w:pPr>
            <w:r w:rsidRPr="00381214">
              <w:rPr>
                <w:rFonts w:ascii="Arial" w:hAnsi="Arial" w:cs="Arial"/>
                <w:b/>
                <w:bCs/>
                <w:sz w:val="20"/>
                <w:szCs w:val="20"/>
              </w:rPr>
              <w:t>How well do children learn and achieve</w:t>
            </w:r>
          </w:p>
        </w:tc>
        <w:tc>
          <w:tcPr>
            <w:tcW w:w="6167" w:type="dxa"/>
            <w:tcBorders>
              <w:top w:val="single" w:sz="4" w:space="0" w:color="auto"/>
              <w:left w:val="single" w:sz="4" w:space="0" w:color="auto"/>
              <w:bottom w:val="single" w:sz="4" w:space="0" w:color="auto"/>
              <w:right w:val="single" w:sz="4" w:space="0" w:color="auto"/>
            </w:tcBorders>
          </w:tcPr>
          <w:p w:rsidR="00984256" w:rsidRPr="00381214" w:rsidRDefault="00F54750" w:rsidP="00984256">
            <w:pPr>
              <w:rPr>
                <w:rFonts w:ascii="Arial" w:hAnsi="Arial" w:cs="Arial"/>
                <w:sz w:val="20"/>
                <w:szCs w:val="20"/>
              </w:rPr>
            </w:pPr>
            <w:r w:rsidRPr="00381214">
              <w:rPr>
                <w:rFonts w:ascii="Arial" w:hAnsi="Arial" w:cs="Arial"/>
                <w:bCs/>
                <w:sz w:val="20"/>
                <w:szCs w:val="20"/>
              </w:rPr>
              <w:t xml:space="preserve">Children are happy and settled they have good friendships and enjoy their time in nursery. </w:t>
            </w:r>
            <w:r w:rsidR="00984256" w:rsidRPr="00381214">
              <w:rPr>
                <w:rFonts w:ascii="Arial" w:hAnsi="Arial" w:cs="Arial"/>
                <w:sz w:val="20"/>
                <w:szCs w:val="20"/>
              </w:rPr>
              <w:t xml:space="preserve"> They are more engaged in learning following the reorganisation of the playroom. Children have made excellent progress in literacy and mathematics as a result of audits to these areas, improvements to resources and staff training. There have been huge improvements to our garden areas, offering the children more learning opportunities outdoors.</w:t>
            </w:r>
          </w:p>
          <w:p w:rsidR="00110A83" w:rsidRPr="00381214" w:rsidRDefault="00984256" w:rsidP="00984256">
            <w:pPr>
              <w:rPr>
                <w:rFonts w:ascii="Arial" w:hAnsi="Arial" w:cs="Arial"/>
                <w:sz w:val="20"/>
                <w:szCs w:val="20"/>
              </w:rPr>
            </w:pPr>
            <w:r w:rsidRPr="00381214">
              <w:rPr>
                <w:rFonts w:ascii="Arial" w:hAnsi="Arial" w:cs="Arial"/>
                <w:bCs/>
                <w:sz w:val="20"/>
                <w:szCs w:val="20"/>
              </w:rPr>
              <w:t xml:space="preserve"> </w:t>
            </w:r>
          </w:p>
        </w:tc>
        <w:tc>
          <w:tcPr>
            <w:tcW w:w="6146" w:type="dxa"/>
            <w:tcBorders>
              <w:top w:val="single" w:sz="4" w:space="0" w:color="auto"/>
              <w:left w:val="single" w:sz="4" w:space="0" w:color="auto"/>
              <w:bottom w:val="single" w:sz="4" w:space="0" w:color="auto"/>
              <w:right w:val="single" w:sz="4" w:space="0" w:color="auto"/>
            </w:tcBorders>
          </w:tcPr>
          <w:p w:rsidR="00984256" w:rsidRPr="00381214" w:rsidRDefault="00984256" w:rsidP="00984256">
            <w:pPr>
              <w:rPr>
                <w:rFonts w:ascii="Arial" w:hAnsi="Arial" w:cs="Arial"/>
                <w:sz w:val="20"/>
                <w:szCs w:val="20"/>
              </w:rPr>
            </w:pPr>
            <w:r w:rsidRPr="00381214">
              <w:rPr>
                <w:rFonts w:ascii="Arial" w:hAnsi="Arial" w:cs="Arial"/>
                <w:sz w:val="20"/>
                <w:szCs w:val="20"/>
              </w:rPr>
              <w:t>We aim to further develop social sciences within the playroom as well as science and technology. We will audit these areas to ensure they are appropriately resourced and develop the skills of our staff through training. We will continue to develop our outdoor learning areas.</w:t>
            </w:r>
          </w:p>
          <w:p w:rsidR="00A73690" w:rsidRPr="00381214" w:rsidRDefault="00984256" w:rsidP="00984256">
            <w:pPr>
              <w:pStyle w:val="Header"/>
              <w:tabs>
                <w:tab w:val="clear" w:pos="4153"/>
                <w:tab w:val="clear" w:pos="8306"/>
              </w:tabs>
              <w:spacing w:before="60"/>
              <w:ind w:left="360"/>
              <w:rPr>
                <w:rFonts w:ascii="Arial" w:hAnsi="Arial" w:cs="Arial"/>
                <w:bCs/>
                <w:sz w:val="20"/>
                <w:szCs w:val="20"/>
              </w:rPr>
            </w:pPr>
            <w:r w:rsidRPr="00381214">
              <w:rPr>
                <w:rFonts w:ascii="Arial" w:hAnsi="Arial" w:cs="Arial"/>
                <w:bCs/>
                <w:sz w:val="20"/>
                <w:szCs w:val="20"/>
              </w:rPr>
              <w:t xml:space="preserve"> </w:t>
            </w:r>
          </w:p>
        </w:tc>
      </w:tr>
      <w:tr w:rsidR="0027263E" w:rsidRPr="00381214" w:rsidTr="00626746">
        <w:tblPrEx>
          <w:tblCellMar>
            <w:top w:w="0" w:type="dxa"/>
            <w:bottom w:w="0" w:type="dxa"/>
          </w:tblCellMar>
        </w:tblPrEx>
        <w:tc>
          <w:tcPr>
            <w:tcW w:w="2315" w:type="dxa"/>
            <w:tcBorders>
              <w:top w:val="single" w:sz="4" w:space="0" w:color="auto"/>
              <w:left w:val="single" w:sz="4" w:space="0" w:color="auto"/>
              <w:bottom w:val="single" w:sz="4" w:space="0" w:color="auto"/>
              <w:right w:val="single" w:sz="4" w:space="0" w:color="auto"/>
            </w:tcBorders>
            <w:vAlign w:val="center"/>
          </w:tcPr>
          <w:p w:rsidR="0027263E" w:rsidRPr="00381214" w:rsidRDefault="0027263E" w:rsidP="00626746">
            <w:pPr>
              <w:pStyle w:val="Header"/>
              <w:tabs>
                <w:tab w:val="clear" w:pos="4153"/>
                <w:tab w:val="clear" w:pos="8306"/>
              </w:tabs>
              <w:rPr>
                <w:rFonts w:ascii="Arial" w:hAnsi="Arial" w:cs="Arial"/>
                <w:b/>
                <w:bCs/>
                <w:sz w:val="20"/>
                <w:szCs w:val="20"/>
              </w:rPr>
            </w:pPr>
            <w:r w:rsidRPr="00381214">
              <w:rPr>
                <w:rFonts w:ascii="Arial" w:hAnsi="Arial" w:cs="Arial"/>
                <w:b/>
                <w:bCs/>
                <w:sz w:val="20"/>
                <w:szCs w:val="20"/>
              </w:rPr>
              <w:t>How well do we support children to develop and learn</w:t>
            </w:r>
          </w:p>
        </w:tc>
        <w:tc>
          <w:tcPr>
            <w:tcW w:w="6167" w:type="dxa"/>
            <w:tcBorders>
              <w:top w:val="single" w:sz="4" w:space="0" w:color="auto"/>
              <w:left w:val="single" w:sz="4" w:space="0" w:color="auto"/>
              <w:bottom w:val="single" w:sz="4" w:space="0" w:color="auto"/>
              <w:right w:val="single" w:sz="4" w:space="0" w:color="auto"/>
            </w:tcBorders>
            <w:vAlign w:val="center"/>
          </w:tcPr>
          <w:p w:rsidR="00A73690" w:rsidRPr="00381214" w:rsidRDefault="0027263E" w:rsidP="00984256">
            <w:pPr>
              <w:pStyle w:val="Header"/>
              <w:tabs>
                <w:tab w:val="clear" w:pos="4153"/>
                <w:tab w:val="clear" w:pos="8306"/>
              </w:tabs>
              <w:rPr>
                <w:rFonts w:ascii="Arial" w:hAnsi="Arial" w:cs="Arial"/>
                <w:bCs/>
                <w:sz w:val="20"/>
                <w:szCs w:val="20"/>
              </w:rPr>
            </w:pPr>
            <w:r w:rsidRPr="00381214">
              <w:rPr>
                <w:rFonts w:ascii="Arial" w:hAnsi="Arial" w:cs="Arial"/>
                <w:bCs/>
                <w:sz w:val="20"/>
                <w:szCs w:val="20"/>
              </w:rPr>
              <w:t xml:space="preserve">Children have good opportunities to develop their early literacy and mathematical skills across the curriculum.  </w:t>
            </w:r>
            <w:r w:rsidR="00626746" w:rsidRPr="00381214">
              <w:rPr>
                <w:rFonts w:ascii="Arial" w:hAnsi="Arial" w:cs="Arial"/>
                <w:bCs/>
                <w:sz w:val="20"/>
                <w:szCs w:val="20"/>
              </w:rPr>
              <w:t xml:space="preserve">They have Learning opportunities, which promote challenge, enjoyment, personalisation and choices, </w:t>
            </w:r>
            <w:r w:rsidRPr="00381214">
              <w:rPr>
                <w:rFonts w:ascii="Arial" w:hAnsi="Arial" w:cs="Arial"/>
                <w:bCs/>
                <w:sz w:val="20"/>
                <w:szCs w:val="20"/>
              </w:rPr>
              <w:t xml:space="preserve">Health and wellbeing goes across the curriculum. </w:t>
            </w:r>
            <w:r w:rsidR="00E91D76" w:rsidRPr="00381214">
              <w:rPr>
                <w:rFonts w:ascii="Arial" w:hAnsi="Arial" w:cs="Arial"/>
                <w:bCs/>
                <w:sz w:val="20"/>
                <w:szCs w:val="20"/>
              </w:rPr>
              <w:t xml:space="preserve">Staff </w:t>
            </w:r>
            <w:r w:rsidR="00984256" w:rsidRPr="00381214">
              <w:rPr>
                <w:rFonts w:ascii="Arial" w:hAnsi="Arial" w:cs="Arial"/>
                <w:bCs/>
                <w:sz w:val="20"/>
                <w:szCs w:val="20"/>
              </w:rPr>
              <w:t xml:space="preserve">will </w:t>
            </w:r>
            <w:r w:rsidR="00E91D76" w:rsidRPr="00381214">
              <w:rPr>
                <w:rFonts w:ascii="Arial" w:hAnsi="Arial" w:cs="Arial"/>
                <w:bCs/>
                <w:sz w:val="20"/>
                <w:szCs w:val="20"/>
              </w:rPr>
              <w:t xml:space="preserve">continue </w:t>
            </w:r>
            <w:r w:rsidR="00984256" w:rsidRPr="00381214">
              <w:rPr>
                <w:rFonts w:ascii="Arial" w:hAnsi="Arial" w:cs="Arial"/>
                <w:bCs/>
                <w:sz w:val="20"/>
                <w:szCs w:val="20"/>
              </w:rPr>
              <w:t>to involve</w:t>
            </w:r>
            <w:r w:rsidR="00E91D76" w:rsidRPr="00381214">
              <w:rPr>
                <w:rFonts w:ascii="Arial" w:hAnsi="Arial" w:cs="Arial"/>
                <w:bCs/>
                <w:sz w:val="20"/>
                <w:szCs w:val="20"/>
              </w:rPr>
              <w:t xml:space="preserve"> the children in the activities and they are working on implementing GIRFEC</w:t>
            </w:r>
            <w:r w:rsidR="00984256" w:rsidRPr="00381214">
              <w:rPr>
                <w:rFonts w:ascii="Arial" w:hAnsi="Arial" w:cs="Arial"/>
                <w:bCs/>
                <w:sz w:val="20"/>
                <w:szCs w:val="20"/>
              </w:rPr>
              <w:t>, they</w:t>
            </w:r>
            <w:r w:rsidR="00626746" w:rsidRPr="00381214">
              <w:rPr>
                <w:rFonts w:ascii="Arial" w:hAnsi="Arial" w:cs="Arial"/>
                <w:bCs/>
                <w:sz w:val="20"/>
                <w:szCs w:val="20"/>
              </w:rPr>
              <w:t xml:space="preserve"> give the children the chance to influence their learning by providing a range of opportunities for children to apply literacy and early mathematical skills in practical day to day contexts, indoors &amp; outdoors, Learning opportunities build on and extend children’s interests very well. </w:t>
            </w:r>
          </w:p>
        </w:tc>
        <w:tc>
          <w:tcPr>
            <w:tcW w:w="6146" w:type="dxa"/>
            <w:tcBorders>
              <w:top w:val="single" w:sz="4" w:space="0" w:color="auto"/>
              <w:left w:val="single" w:sz="4" w:space="0" w:color="auto"/>
              <w:bottom w:val="single" w:sz="4" w:space="0" w:color="auto"/>
              <w:right w:val="single" w:sz="4" w:space="0" w:color="auto"/>
            </w:tcBorders>
          </w:tcPr>
          <w:p w:rsidR="00984256" w:rsidRPr="00381214" w:rsidRDefault="00984256" w:rsidP="00984256">
            <w:pPr>
              <w:rPr>
                <w:rFonts w:ascii="Arial" w:hAnsi="Arial" w:cs="Arial"/>
                <w:sz w:val="20"/>
                <w:szCs w:val="20"/>
              </w:rPr>
            </w:pPr>
            <w:r w:rsidRPr="00381214">
              <w:rPr>
                <w:rFonts w:ascii="Arial" w:hAnsi="Arial" w:cs="Arial"/>
                <w:sz w:val="20"/>
                <w:szCs w:val="20"/>
              </w:rPr>
              <w:t>We will use tracking to inform all staff of the progress and learning needs of all children. We will improve our teaching of phonological awareness and use all knowledge gathered through training to further develop the children’s Higher Order Thinking Skills in contexts appropriate to their learning.</w:t>
            </w:r>
          </w:p>
          <w:p w:rsidR="0027263E" w:rsidRPr="00381214" w:rsidRDefault="00984256" w:rsidP="00984256">
            <w:pPr>
              <w:pStyle w:val="Header"/>
              <w:tabs>
                <w:tab w:val="clear" w:pos="4153"/>
                <w:tab w:val="clear" w:pos="8306"/>
              </w:tabs>
              <w:spacing w:before="60"/>
              <w:rPr>
                <w:rFonts w:ascii="Arial" w:eastAsia="ＭＳ 明朝" w:hAnsi="Arial" w:cs="Arial"/>
                <w:sz w:val="20"/>
                <w:szCs w:val="20"/>
              </w:rPr>
            </w:pPr>
            <w:r w:rsidRPr="00381214">
              <w:rPr>
                <w:rFonts w:ascii="Arial" w:eastAsia="ＭＳ 明朝" w:hAnsi="Arial" w:cs="Arial"/>
                <w:sz w:val="20"/>
                <w:szCs w:val="20"/>
              </w:rPr>
              <w:t xml:space="preserve"> </w:t>
            </w:r>
          </w:p>
        </w:tc>
      </w:tr>
    </w:tbl>
    <w:p w:rsidR="00A72549" w:rsidRPr="00381214" w:rsidRDefault="00A72549">
      <w:pPr>
        <w:rPr>
          <w:rFonts w:ascii="Arial" w:hAnsi="Arial" w:cs="Arial"/>
        </w:rPr>
      </w:pPr>
    </w:p>
    <w:tbl>
      <w:tblPr>
        <w:tblpPr w:leftFromText="180" w:rightFromText="180" w:vertAnchor="text" w:tblpX="-454" w:tblpY="1"/>
        <w:tblOverlap w:val="never"/>
        <w:tblW w:w="14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5"/>
        <w:gridCol w:w="6167"/>
        <w:gridCol w:w="6146"/>
      </w:tblGrid>
      <w:tr w:rsidR="00A72549" w:rsidRPr="00381214" w:rsidTr="00A72549">
        <w:tblPrEx>
          <w:tblCellMar>
            <w:top w:w="0" w:type="dxa"/>
            <w:bottom w:w="0" w:type="dxa"/>
          </w:tblCellMar>
        </w:tblPrEx>
        <w:trPr>
          <w:tblHeader/>
        </w:trPr>
        <w:tc>
          <w:tcPr>
            <w:tcW w:w="2315" w:type="dxa"/>
            <w:tcBorders>
              <w:bottom w:val="single" w:sz="4" w:space="0" w:color="auto"/>
            </w:tcBorders>
            <w:shd w:val="clear" w:color="auto" w:fill="C0C0C0"/>
          </w:tcPr>
          <w:p w:rsidR="00A72549" w:rsidRPr="00381214" w:rsidRDefault="00A72549" w:rsidP="00A72549">
            <w:pPr>
              <w:pStyle w:val="Header"/>
              <w:tabs>
                <w:tab w:val="clear" w:pos="4153"/>
                <w:tab w:val="clear" w:pos="8306"/>
                <w:tab w:val="left" w:pos="2337"/>
              </w:tabs>
              <w:spacing w:before="60"/>
              <w:rPr>
                <w:rFonts w:ascii="Arial" w:hAnsi="Arial" w:cs="Arial"/>
                <w:b/>
                <w:bCs/>
                <w:sz w:val="22"/>
                <w:szCs w:val="22"/>
              </w:rPr>
            </w:pPr>
            <w:r w:rsidRPr="00381214">
              <w:rPr>
                <w:rFonts w:ascii="Arial" w:hAnsi="Arial" w:cs="Arial"/>
                <w:b/>
                <w:bCs/>
                <w:sz w:val="22"/>
                <w:szCs w:val="22"/>
              </w:rPr>
              <w:t>High level question</w:t>
            </w:r>
          </w:p>
        </w:tc>
        <w:tc>
          <w:tcPr>
            <w:tcW w:w="6167" w:type="dxa"/>
            <w:tcBorders>
              <w:bottom w:val="single" w:sz="4" w:space="0" w:color="auto"/>
            </w:tcBorders>
            <w:shd w:val="clear" w:color="auto" w:fill="C0C0C0"/>
          </w:tcPr>
          <w:p w:rsidR="00A72549" w:rsidRPr="00381214" w:rsidRDefault="00A72549" w:rsidP="00A72549">
            <w:pPr>
              <w:pStyle w:val="Header"/>
              <w:tabs>
                <w:tab w:val="clear" w:pos="4153"/>
                <w:tab w:val="clear" w:pos="8306"/>
                <w:tab w:val="left" w:pos="2337"/>
              </w:tabs>
              <w:spacing w:before="60"/>
              <w:rPr>
                <w:rFonts w:ascii="Arial" w:hAnsi="Arial" w:cs="Arial"/>
                <w:b/>
                <w:bCs/>
                <w:sz w:val="22"/>
                <w:szCs w:val="22"/>
              </w:rPr>
            </w:pPr>
            <w:r w:rsidRPr="00381214">
              <w:rPr>
                <w:rFonts w:ascii="Arial" w:hAnsi="Arial" w:cs="Arial"/>
                <w:b/>
                <w:bCs/>
                <w:sz w:val="22"/>
                <w:szCs w:val="22"/>
              </w:rPr>
              <w:t>Our key strengths</w:t>
            </w:r>
          </w:p>
        </w:tc>
        <w:tc>
          <w:tcPr>
            <w:tcW w:w="6146" w:type="dxa"/>
            <w:tcBorders>
              <w:bottom w:val="single" w:sz="4" w:space="0" w:color="auto"/>
            </w:tcBorders>
            <w:shd w:val="clear" w:color="auto" w:fill="C0C0C0"/>
          </w:tcPr>
          <w:p w:rsidR="00A72549" w:rsidRPr="00381214" w:rsidRDefault="00A72549" w:rsidP="00A72549">
            <w:pPr>
              <w:pStyle w:val="Header"/>
              <w:tabs>
                <w:tab w:val="clear" w:pos="4153"/>
                <w:tab w:val="clear" w:pos="8306"/>
                <w:tab w:val="left" w:pos="2337"/>
              </w:tabs>
              <w:spacing w:before="60"/>
              <w:rPr>
                <w:rFonts w:ascii="Arial" w:hAnsi="Arial" w:cs="Arial"/>
                <w:b/>
                <w:bCs/>
                <w:sz w:val="22"/>
                <w:szCs w:val="22"/>
              </w:rPr>
            </w:pPr>
            <w:r w:rsidRPr="00381214">
              <w:rPr>
                <w:rFonts w:ascii="Arial" w:hAnsi="Arial" w:cs="Arial"/>
                <w:b/>
                <w:bCs/>
                <w:sz w:val="22"/>
                <w:szCs w:val="22"/>
              </w:rPr>
              <w:t>Our areas for improvement</w:t>
            </w:r>
          </w:p>
        </w:tc>
      </w:tr>
      <w:tr w:rsidR="0027263E" w:rsidRPr="00381214" w:rsidTr="00626746">
        <w:tblPrEx>
          <w:tblCellMar>
            <w:top w:w="0" w:type="dxa"/>
            <w:bottom w:w="0" w:type="dxa"/>
          </w:tblCellMar>
        </w:tblPrEx>
        <w:tc>
          <w:tcPr>
            <w:tcW w:w="2315" w:type="dxa"/>
            <w:tcBorders>
              <w:top w:val="single" w:sz="4" w:space="0" w:color="auto"/>
              <w:left w:val="single" w:sz="4" w:space="0" w:color="auto"/>
              <w:bottom w:val="single" w:sz="4" w:space="0" w:color="auto"/>
              <w:right w:val="single" w:sz="4" w:space="0" w:color="auto"/>
            </w:tcBorders>
            <w:vAlign w:val="center"/>
          </w:tcPr>
          <w:p w:rsidR="0027263E" w:rsidRPr="00381214" w:rsidRDefault="0027263E" w:rsidP="00A72549">
            <w:pPr>
              <w:pStyle w:val="Header"/>
              <w:rPr>
                <w:rFonts w:ascii="Arial" w:hAnsi="Arial" w:cs="Arial"/>
                <w:b/>
                <w:bCs/>
                <w:sz w:val="20"/>
                <w:szCs w:val="20"/>
              </w:rPr>
            </w:pPr>
            <w:r w:rsidRPr="00381214">
              <w:rPr>
                <w:rFonts w:ascii="Arial" w:hAnsi="Arial" w:cs="Arial"/>
                <w:b/>
                <w:bCs/>
                <w:sz w:val="20"/>
                <w:szCs w:val="20"/>
              </w:rPr>
              <w:t>How</w:t>
            </w:r>
            <w:r w:rsidR="00626746" w:rsidRPr="00381214">
              <w:rPr>
                <w:rFonts w:ascii="Arial" w:hAnsi="Arial" w:cs="Arial"/>
                <w:sz w:val="20"/>
                <w:szCs w:val="20"/>
              </w:rPr>
              <w:t xml:space="preserve"> </w:t>
            </w:r>
            <w:r w:rsidRPr="00381214">
              <w:rPr>
                <w:rFonts w:ascii="Arial" w:hAnsi="Arial" w:cs="Arial"/>
                <w:b/>
                <w:bCs/>
                <w:sz w:val="20"/>
                <w:szCs w:val="20"/>
              </w:rPr>
              <w:t>do we improve the quality of our wor</w:t>
            </w:r>
            <w:r w:rsidR="00626746" w:rsidRPr="00381214">
              <w:rPr>
                <w:rFonts w:ascii="Arial" w:hAnsi="Arial" w:cs="Arial"/>
                <w:b/>
                <w:bCs/>
                <w:sz w:val="20"/>
                <w:szCs w:val="20"/>
              </w:rPr>
              <w:t>k</w:t>
            </w:r>
          </w:p>
        </w:tc>
        <w:tc>
          <w:tcPr>
            <w:tcW w:w="6167" w:type="dxa"/>
            <w:tcBorders>
              <w:top w:val="single" w:sz="4" w:space="0" w:color="auto"/>
              <w:left w:val="single" w:sz="4" w:space="0" w:color="auto"/>
              <w:bottom w:val="single" w:sz="4" w:space="0" w:color="auto"/>
              <w:right w:val="single" w:sz="4" w:space="0" w:color="auto"/>
            </w:tcBorders>
          </w:tcPr>
          <w:p w:rsidR="00984256" w:rsidRPr="00381214" w:rsidRDefault="00984256" w:rsidP="00984256">
            <w:pPr>
              <w:rPr>
                <w:rFonts w:ascii="Arial" w:hAnsi="Arial" w:cs="Arial"/>
                <w:sz w:val="20"/>
                <w:szCs w:val="20"/>
              </w:rPr>
            </w:pPr>
          </w:p>
          <w:p w:rsidR="00984256" w:rsidRPr="00381214" w:rsidRDefault="00984256" w:rsidP="00984256">
            <w:pPr>
              <w:rPr>
                <w:rFonts w:ascii="Arial" w:hAnsi="Arial" w:cs="Arial"/>
                <w:sz w:val="20"/>
                <w:szCs w:val="20"/>
              </w:rPr>
            </w:pPr>
            <w:r w:rsidRPr="00381214">
              <w:rPr>
                <w:rFonts w:ascii="Arial" w:hAnsi="Arial" w:cs="Arial"/>
                <w:sz w:val="20"/>
                <w:szCs w:val="20"/>
              </w:rPr>
              <w:t xml:space="preserve">All our staff </w:t>
            </w:r>
            <w:proofErr w:type="gramStart"/>
            <w:r w:rsidRPr="00381214">
              <w:rPr>
                <w:rFonts w:ascii="Arial" w:hAnsi="Arial" w:cs="Arial"/>
                <w:sz w:val="20"/>
                <w:szCs w:val="20"/>
              </w:rPr>
              <w:t>are</w:t>
            </w:r>
            <w:proofErr w:type="gramEnd"/>
            <w:r w:rsidRPr="00381214">
              <w:rPr>
                <w:rFonts w:ascii="Arial" w:hAnsi="Arial" w:cs="Arial"/>
                <w:sz w:val="20"/>
                <w:szCs w:val="20"/>
              </w:rPr>
              <w:t xml:space="preserve"> involved in the self evaluation of the service through Child at the Centre 2, questionnaires and discussion. We are committed to keeping staff members up to date with training and staff also benefit from sharing good practice with other nurseries. </w:t>
            </w:r>
            <w:proofErr w:type="gramStart"/>
            <w:r w:rsidRPr="00381214">
              <w:rPr>
                <w:rFonts w:ascii="Arial" w:hAnsi="Arial" w:cs="Arial"/>
                <w:sz w:val="20"/>
                <w:szCs w:val="20"/>
              </w:rPr>
              <w:t>Staff have</w:t>
            </w:r>
            <w:proofErr w:type="gramEnd"/>
            <w:r w:rsidRPr="00381214">
              <w:rPr>
                <w:rFonts w:ascii="Arial" w:hAnsi="Arial" w:cs="Arial"/>
                <w:sz w:val="20"/>
                <w:szCs w:val="20"/>
              </w:rPr>
              <w:t xml:space="preserve"> had great benefit from training on planning and consulting with children and are working well to put this into practice.</w:t>
            </w:r>
          </w:p>
          <w:p w:rsidR="0027263E" w:rsidRPr="00381214" w:rsidRDefault="00984256" w:rsidP="00984256">
            <w:pPr>
              <w:pStyle w:val="Header"/>
              <w:tabs>
                <w:tab w:val="clear" w:pos="4153"/>
                <w:tab w:val="clear" w:pos="8306"/>
              </w:tabs>
              <w:spacing w:before="60"/>
              <w:rPr>
                <w:rFonts w:ascii="Arial" w:hAnsi="Arial" w:cs="Arial"/>
                <w:bCs/>
                <w:sz w:val="20"/>
                <w:szCs w:val="20"/>
              </w:rPr>
            </w:pPr>
            <w:r w:rsidRPr="00381214">
              <w:rPr>
                <w:rFonts w:ascii="Arial" w:hAnsi="Arial" w:cs="Arial"/>
                <w:bCs/>
                <w:sz w:val="20"/>
                <w:szCs w:val="20"/>
              </w:rPr>
              <w:t xml:space="preserve"> </w:t>
            </w:r>
          </w:p>
        </w:tc>
        <w:tc>
          <w:tcPr>
            <w:tcW w:w="6146" w:type="dxa"/>
            <w:tcBorders>
              <w:top w:val="single" w:sz="4" w:space="0" w:color="auto"/>
              <w:left w:val="single" w:sz="4" w:space="0" w:color="auto"/>
              <w:bottom w:val="single" w:sz="4" w:space="0" w:color="auto"/>
              <w:right w:val="single" w:sz="4" w:space="0" w:color="auto"/>
            </w:tcBorders>
          </w:tcPr>
          <w:p w:rsidR="00984256" w:rsidRPr="00381214" w:rsidRDefault="00984256" w:rsidP="00984256">
            <w:pPr>
              <w:rPr>
                <w:rFonts w:ascii="Arial" w:hAnsi="Arial" w:cs="Arial"/>
                <w:sz w:val="20"/>
                <w:szCs w:val="20"/>
              </w:rPr>
            </w:pPr>
          </w:p>
          <w:p w:rsidR="00984256" w:rsidRPr="00381214" w:rsidRDefault="00984256" w:rsidP="00984256">
            <w:pPr>
              <w:rPr>
                <w:rFonts w:ascii="Arial" w:hAnsi="Arial" w:cs="Arial"/>
                <w:sz w:val="20"/>
                <w:szCs w:val="20"/>
              </w:rPr>
            </w:pPr>
            <w:r w:rsidRPr="00381214">
              <w:rPr>
                <w:rFonts w:ascii="Arial" w:hAnsi="Arial" w:cs="Arial"/>
                <w:sz w:val="20"/>
                <w:szCs w:val="20"/>
              </w:rPr>
              <w:t xml:space="preserve">All our staff </w:t>
            </w:r>
            <w:proofErr w:type="gramStart"/>
            <w:r w:rsidRPr="00381214">
              <w:rPr>
                <w:rFonts w:ascii="Arial" w:hAnsi="Arial" w:cs="Arial"/>
                <w:sz w:val="20"/>
                <w:szCs w:val="20"/>
              </w:rPr>
              <w:t>are</w:t>
            </w:r>
            <w:proofErr w:type="gramEnd"/>
            <w:r w:rsidRPr="00381214">
              <w:rPr>
                <w:rFonts w:ascii="Arial" w:hAnsi="Arial" w:cs="Arial"/>
                <w:sz w:val="20"/>
                <w:szCs w:val="20"/>
              </w:rPr>
              <w:t xml:space="preserve"> involved in the self evaluation of the service through Child at the Centre 2, questionnaires and discussion. We are committed to keeping staff members up to date with training and staff also benefit from sharing good practice with other nurseries. </w:t>
            </w:r>
            <w:proofErr w:type="gramStart"/>
            <w:r w:rsidRPr="00381214">
              <w:rPr>
                <w:rFonts w:ascii="Arial" w:hAnsi="Arial" w:cs="Arial"/>
                <w:sz w:val="20"/>
                <w:szCs w:val="20"/>
              </w:rPr>
              <w:t>Staff have</w:t>
            </w:r>
            <w:proofErr w:type="gramEnd"/>
            <w:r w:rsidRPr="00381214">
              <w:rPr>
                <w:rFonts w:ascii="Arial" w:hAnsi="Arial" w:cs="Arial"/>
                <w:sz w:val="20"/>
                <w:szCs w:val="20"/>
              </w:rPr>
              <w:t xml:space="preserve"> had great benefit from training on planning and consulting with children and are working well to put this into practice.</w:t>
            </w:r>
          </w:p>
          <w:p w:rsidR="0027263E" w:rsidRPr="00381214" w:rsidRDefault="0027263E" w:rsidP="00626746">
            <w:pPr>
              <w:pStyle w:val="Header"/>
              <w:tabs>
                <w:tab w:val="clear" w:pos="4153"/>
                <w:tab w:val="clear" w:pos="8306"/>
              </w:tabs>
              <w:spacing w:before="60"/>
              <w:ind w:left="360"/>
              <w:rPr>
                <w:rFonts w:ascii="Arial" w:hAnsi="Arial" w:cs="Arial"/>
                <w:bCs/>
                <w:sz w:val="20"/>
                <w:szCs w:val="20"/>
              </w:rPr>
            </w:pPr>
          </w:p>
        </w:tc>
      </w:tr>
    </w:tbl>
    <w:p w:rsidR="001D3150" w:rsidRPr="00381214" w:rsidRDefault="001D3150" w:rsidP="001D3150">
      <w:pPr>
        <w:rPr>
          <w:rFonts w:ascii="Arial" w:hAnsi="Arial" w:cs="Arial"/>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677"/>
        <w:gridCol w:w="995"/>
        <w:gridCol w:w="284"/>
        <w:gridCol w:w="598"/>
        <w:gridCol w:w="2520"/>
        <w:gridCol w:w="314"/>
        <w:gridCol w:w="1418"/>
        <w:gridCol w:w="250"/>
        <w:gridCol w:w="992"/>
        <w:gridCol w:w="1560"/>
      </w:tblGrid>
      <w:tr w:rsidR="001D3150" w:rsidRPr="00381214" w:rsidTr="00C829FE">
        <w:tc>
          <w:tcPr>
            <w:tcW w:w="534" w:type="dxa"/>
            <w:shd w:val="clear" w:color="auto" w:fill="BFBFBF"/>
          </w:tcPr>
          <w:p w:rsidR="001D3150" w:rsidRPr="00381214" w:rsidRDefault="001D3150" w:rsidP="00C829FE">
            <w:pPr>
              <w:rPr>
                <w:rFonts w:ascii="Arial" w:hAnsi="Arial" w:cs="Arial"/>
                <w:sz w:val="20"/>
                <w:szCs w:val="20"/>
              </w:rPr>
            </w:pPr>
            <w:r w:rsidRPr="00381214">
              <w:rPr>
                <w:rFonts w:ascii="Arial" w:hAnsi="Arial" w:cs="Arial"/>
                <w:sz w:val="20"/>
                <w:szCs w:val="20"/>
              </w:rPr>
              <w:t>3.</w:t>
            </w:r>
          </w:p>
        </w:tc>
        <w:tc>
          <w:tcPr>
            <w:tcW w:w="4677" w:type="dxa"/>
            <w:tcBorders>
              <w:right w:val="single" w:sz="4" w:space="0" w:color="auto"/>
            </w:tcBorders>
            <w:shd w:val="clear" w:color="auto" w:fill="BFBFBF"/>
          </w:tcPr>
          <w:p w:rsidR="001D3150" w:rsidRPr="00381214" w:rsidRDefault="001D3150" w:rsidP="00C829FE">
            <w:pPr>
              <w:rPr>
                <w:rFonts w:ascii="Arial" w:hAnsi="Arial" w:cs="Arial"/>
                <w:b/>
                <w:sz w:val="20"/>
                <w:szCs w:val="20"/>
              </w:rPr>
            </w:pPr>
            <w:r w:rsidRPr="00381214">
              <w:rPr>
                <w:rFonts w:ascii="Arial" w:hAnsi="Arial" w:cs="Arial"/>
                <w:b/>
                <w:sz w:val="20"/>
                <w:szCs w:val="20"/>
              </w:rPr>
              <w:t>Priorities for improvement in the current year</w:t>
            </w:r>
          </w:p>
        </w:tc>
        <w:tc>
          <w:tcPr>
            <w:tcW w:w="995" w:type="dxa"/>
            <w:tcBorders>
              <w:top w:val="nil"/>
              <w:left w:val="single" w:sz="4" w:space="0" w:color="auto"/>
              <w:bottom w:val="nil"/>
              <w:right w:val="nil"/>
            </w:tcBorders>
            <w:shd w:val="clear" w:color="auto" w:fill="auto"/>
          </w:tcPr>
          <w:p w:rsidR="001D3150" w:rsidRPr="00381214" w:rsidRDefault="001D3150" w:rsidP="00C829FE">
            <w:pPr>
              <w:rPr>
                <w:rFonts w:ascii="Arial" w:hAnsi="Arial" w:cs="Arial"/>
                <w:sz w:val="20"/>
                <w:szCs w:val="20"/>
              </w:rPr>
            </w:pPr>
          </w:p>
        </w:tc>
        <w:tc>
          <w:tcPr>
            <w:tcW w:w="284" w:type="dxa"/>
            <w:tcBorders>
              <w:top w:val="nil"/>
              <w:left w:val="nil"/>
              <w:bottom w:val="nil"/>
              <w:right w:val="nil"/>
            </w:tcBorders>
            <w:shd w:val="clear" w:color="auto" w:fill="auto"/>
          </w:tcPr>
          <w:p w:rsidR="001D3150" w:rsidRPr="00381214" w:rsidRDefault="001D3150" w:rsidP="00C829FE">
            <w:pPr>
              <w:rPr>
                <w:rFonts w:ascii="Arial" w:hAnsi="Arial" w:cs="Arial"/>
                <w:sz w:val="20"/>
                <w:szCs w:val="20"/>
              </w:rPr>
            </w:pPr>
          </w:p>
        </w:tc>
        <w:tc>
          <w:tcPr>
            <w:tcW w:w="598" w:type="dxa"/>
            <w:tcBorders>
              <w:top w:val="nil"/>
              <w:left w:val="nil"/>
              <w:bottom w:val="nil"/>
              <w:right w:val="nil"/>
            </w:tcBorders>
            <w:shd w:val="clear" w:color="auto" w:fill="auto"/>
          </w:tcPr>
          <w:p w:rsidR="001D3150" w:rsidRPr="00381214" w:rsidRDefault="001D3150" w:rsidP="00C829FE">
            <w:pPr>
              <w:rPr>
                <w:rFonts w:ascii="Arial" w:hAnsi="Arial" w:cs="Arial"/>
                <w:sz w:val="20"/>
                <w:szCs w:val="20"/>
              </w:rPr>
            </w:pPr>
          </w:p>
        </w:tc>
        <w:tc>
          <w:tcPr>
            <w:tcW w:w="2520" w:type="dxa"/>
            <w:tcBorders>
              <w:top w:val="nil"/>
              <w:left w:val="nil"/>
              <w:bottom w:val="nil"/>
              <w:right w:val="nil"/>
            </w:tcBorders>
            <w:shd w:val="clear" w:color="auto" w:fill="auto"/>
          </w:tcPr>
          <w:p w:rsidR="001D3150" w:rsidRPr="00381214" w:rsidRDefault="001D3150" w:rsidP="00C829FE">
            <w:pPr>
              <w:rPr>
                <w:rFonts w:ascii="Arial" w:hAnsi="Arial" w:cs="Arial"/>
                <w:b/>
                <w:sz w:val="20"/>
                <w:szCs w:val="20"/>
              </w:rPr>
            </w:pPr>
          </w:p>
        </w:tc>
        <w:tc>
          <w:tcPr>
            <w:tcW w:w="314" w:type="dxa"/>
            <w:tcBorders>
              <w:top w:val="nil"/>
              <w:left w:val="nil"/>
              <w:bottom w:val="nil"/>
              <w:right w:val="nil"/>
            </w:tcBorders>
            <w:shd w:val="clear" w:color="auto" w:fill="auto"/>
          </w:tcPr>
          <w:p w:rsidR="001D3150" w:rsidRPr="00381214" w:rsidRDefault="001D3150" w:rsidP="00C829FE">
            <w:pPr>
              <w:rPr>
                <w:rFonts w:ascii="Arial" w:hAnsi="Arial" w:cs="Arial"/>
                <w:sz w:val="20"/>
                <w:szCs w:val="20"/>
              </w:rPr>
            </w:pPr>
          </w:p>
        </w:tc>
        <w:tc>
          <w:tcPr>
            <w:tcW w:w="1418" w:type="dxa"/>
            <w:tcBorders>
              <w:top w:val="nil"/>
              <w:left w:val="nil"/>
              <w:bottom w:val="nil"/>
              <w:right w:val="nil"/>
            </w:tcBorders>
            <w:shd w:val="clear" w:color="auto" w:fill="auto"/>
          </w:tcPr>
          <w:p w:rsidR="001D3150" w:rsidRPr="00381214" w:rsidRDefault="001D3150" w:rsidP="00C829FE">
            <w:pPr>
              <w:rPr>
                <w:rFonts w:ascii="Arial" w:hAnsi="Arial" w:cs="Arial"/>
                <w:sz w:val="20"/>
                <w:szCs w:val="20"/>
              </w:rPr>
            </w:pPr>
          </w:p>
        </w:tc>
        <w:tc>
          <w:tcPr>
            <w:tcW w:w="250" w:type="dxa"/>
            <w:tcBorders>
              <w:top w:val="nil"/>
              <w:left w:val="nil"/>
              <w:bottom w:val="nil"/>
              <w:right w:val="single" w:sz="4" w:space="0" w:color="auto"/>
            </w:tcBorders>
            <w:shd w:val="clear" w:color="auto" w:fill="auto"/>
          </w:tcPr>
          <w:p w:rsidR="001D3150" w:rsidRPr="00381214" w:rsidRDefault="001D3150" w:rsidP="00C829FE">
            <w:pPr>
              <w:rPr>
                <w:rFonts w:ascii="Arial" w:hAnsi="Arial" w:cs="Arial"/>
                <w:sz w:val="20"/>
                <w:szCs w:val="20"/>
              </w:rPr>
            </w:pPr>
          </w:p>
        </w:tc>
        <w:tc>
          <w:tcPr>
            <w:tcW w:w="992" w:type="dxa"/>
            <w:tcBorders>
              <w:left w:val="single" w:sz="4" w:space="0" w:color="auto"/>
            </w:tcBorders>
            <w:shd w:val="clear" w:color="auto" w:fill="BFBFBF"/>
          </w:tcPr>
          <w:p w:rsidR="001D3150" w:rsidRPr="00381214" w:rsidRDefault="001D3150" w:rsidP="00C829FE">
            <w:pPr>
              <w:jc w:val="center"/>
              <w:rPr>
                <w:rFonts w:ascii="Arial" w:hAnsi="Arial" w:cs="Arial"/>
                <w:b/>
                <w:sz w:val="20"/>
                <w:szCs w:val="20"/>
              </w:rPr>
            </w:pPr>
            <w:r w:rsidRPr="00381214">
              <w:rPr>
                <w:rFonts w:ascii="Arial" w:hAnsi="Arial" w:cs="Arial"/>
                <w:b/>
                <w:sz w:val="20"/>
                <w:szCs w:val="20"/>
              </w:rPr>
              <w:t>Year</w:t>
            </w:r>
          </w:p>
        </w:tc>
        <w:tc>
          <w:tcPr>
            <w:tcW w:w="1560" w:type="dxa"/>
            <w:shd w:val="clear" w:color="auto" w:fill="auto"/>
          </w:tcPr>
          <w:p w:rsidR="001D3150" w:rsidRPr="00381214" w:rsidRDefault="00597F9B" w:rsidP="00C829FE">
            <w:pPr>
              <w:jc w:val="center"/>
              <w:rPr>
                <w:rFonts w:ascii="Arial" w:hAnsi="Arial" w:cs="Arial"/>
                <w:b/>
                <w:sz w:val="20"/>
                <w:szCs w:val="20"/>
              </w:rPr>
            </w:pPr>
            <w:r w:rsidRPr="00381214">
              <w:rPr>
                <w:rFonts w:ascii="Arial" w:hAnsi="Arial" w:cs="Arial"/>
                <w:b/>
                <w:sz w:val="20"/>
                <w:szCs w:val="20"/>
              </w:rPr>
              <w:t>2015-2016</w:t>
            </w:r>
          </w:p>
        </w:tc>
      </w:tr>
    </w:tbl>
    <w:p w:rsidR="001D3150" w:rsidRPr="00381214" w:rsidRDefault="001D3150" w:rsidP="001D3150">
      <w:pPr>
        <w:rPr>
          <w:rFonts w:ascii="Arial" w:hAnsi="Arial" w:cs="Arial"/>
          <w:sz w:val="20"/>
          <w:szCs w:val="20"/>
        </w:rPr>
      </w:pPr>
    </w:p>
    <w:tbl>
      <w:tblPr>
        <w:tblW w:w="49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
        <w:gridCol w:w="3677"/>
        <w:gridCol w:w="2693"/>
        <w:gridCol w:w="4285"/>
        <w:gridCol w:w="2947"/>
      </w:tblGrid>
      <w:tr w:rsidR="00386821" w:rsidRPr="00381214" w:rsidTr="00386821">
        <w:tc>
          <w:tcPr>
            <w:tcW w:w="191" w:type="pct"/>
            <w:shd w:val="clear" w:color="auto" w:fill="BFBFBF"/>
          </w:tcPr>
          <w:p w:rsidR="00BA3B1D" w:rsidRPr="00381214" w:rsidRDefault="00BA3B1D" w:rsidP="00C829FE">
            <w:pPr>
              <w:rPr>
                <w:rFonts w:ascii="Arial" w:hAnsi="Arial" w:cs="Arial"/>
                <w:sz w:val="20"/>
                <w:szCs w:val="20"/>
              </w:rPr>
            </w:pPr>
          </w:p>
        </w:tc>
        <w:tc>
          <w:tcPr>
            <w:tcW w:w="1300" w:type="pct"/>
            <w:shd w:val="clear" w:color="auto" w:fill="BFBFBF"/>
          </w:tcPr>
          <w:p w:rsidR="00BA3B1D" w:rsidRPr="00381214" w:rsidRDefault="00BA3B1D" w:rsidP="00C829FE">
            <w:pPr>
              <w:rPr>
                <w:rFonts w:ascii="Arial" w:hAnsi="Arial" w:cs="Arial"/>
                <w:b/>
                <w:sz w:val="20"/>
                <w:szCs w:val="20"/>
              </w:rPr>
            </w:pPr>
            <w:r w:rsidRPr="00381214">
              <w:rPr>
                <w:rFonts w:ascii="Arial" w:hAnsi="Arial" w:cs="Arial"/>
                <w:b/>
                <w:sz w:val="20"/>
                <w:szCs w:val="20"/>
              </w:rPr>
              <w:t>Priority</w:t>
            </w:r>
          </w:p>
          <w:p w:rsidR="00BA3B1D" w:rsidRPr="00381214" w:rsidRDefault="00BA3B1D" w:rsidP="00C829FE">
            <w:pPr>
              <w:rPr>
                <w:rFonts w:ascii="Arial" w:hAnsi="Arial" w:cs="Arial"/>
                <w:b/>
                <w:sz w:val="20"/>
                <w:szCs w:val="20"/>
              </w:rPr>
            </w:pPr>
          </w:p>
        </w:tc>
        <w:tc>
          <w:tcPr>
            <w:tcW w:w="952" w:type="pct"/>
            <w:tcBorders>
              <w:right w:val="nil"/>
            </w:tcBorders>
            <w:shd w:val="clear" w:color="auto" w:fill="BFBFBF"/>
          </w:tcPr>
          <w:p w:rsidR="00BA3B1D" w:rsidRPr="00381214" w:rsidRDefault="00BA3B1D" w:rsidP="00C829FE">
            <w:pPr>
              <w:rPr>
                <w:rFonts w:ascii="Arial" w:hAnsi="Arial" w:cs="Arial"/>
                <w:b/>
                <w:sz w:val="20"/>
                <w:szCs w:val="20"/>
              </w:rPr>
            </w:pPr>
            <w:r w:rsidRPr="00381214">
              <w:rPr>
                <w:rFonts w:ascii="Arial" w:hAnsi="Arial" w:cs="Arial"/>
                <w:b/>
                <w:sz w:val="20"/>
                <w:szCs w:val="20"/>
              </w:rPr>
              <w:t>Stage of development</w:t>
            </w:r>
          </w:p>
        </w:tc>
        <w:tc>
          <w:tcPr>
            <w:tcW w:w="2556" w:type="pct"/>
            <w:gridSpan w:val="2"/>
            <w:shd w:val="clear" w:color="auto" w:fill="BFBFBF"/>
          </w:tcPr>
          <w:p w:rsidR="00BA3B1D" w:rsidRPr="00381214" w:rsidRDefault="00BA3B1D" w:rsidP="00C829FE">
            <w:pPr>
              <w:rPr>
                <w:rFonts w:ascii="Arial" w:hAnsi="Arial" w:cs="Arial"/>
                <w:b/>
                <w:sz w:val="20"/>
                <w:szCs w:val="20"/>
              </w:rPr>
            </w:pPr>
            <w:r w:rsidRPr="00381214">
              <w:rPr>
                <w:rFonts w:ascii="Arial" w:hAnsi="Arial" w:cs="Arial"/>
                <w:b/>
                <w:sz w:val="20"/>
                <w:szCs w:val="20"/>
              </w:rPr>
              <w:t>Alignment to:</w:t>
            </w:r>
          </w:p>
        </w:tc>
      </w:tr>
      <w:tr w:rsidR="00386821" w:rsidRPr="00381214" w:rsidTr="00386821">
        <w:tc>
          <w:tcPr>
            <w:tcW w:w="191" w:type="pct"/>
            <w:shd w:val="clear" w:color="auto" w:fill="BFBFBF"/>
          </w:tcPr>
          <w:p w:rsidR="00BA3B1D" w:rsidRPr="00381214" w:rsidRDefault="00BA3B1D" w:rsidP="00C829FE">
            <w:pPr>
              <w:rPr>
                <w:rFonts w:ascii="Arial" w:hAnsi="Arial" w:cs="Arial"/>
                <w:b/>
                <w:sz w:val="20"/>
                <w:szCs w:val="20"/>
              </w:rPr>
            </w:pPr>
            <w:r w:rsidRPr="00381214">
              <w:rPr>
                <w:rFonts w:ascii="Arial" w:hAnsi="Arial" w:cs="Arial"/>
                <w:b/>
                <w:sz w:val="20"/>
                <w:szCs w:val="20"/>
              </w:rPr>
              <w:t>No.</w:t>
            </w:r>
          </w:p>
        </w:tc>
        <w:tc>
          <w:tcPr>
            <w:tcW w:w="1300" w:type="pct"/>
            <w:shd w:val="clear" w:color="auto" w:fill="BFBFBF"/>
          </w:tcPr>
          <w:p w:rsidR="00BA3B1D" w:rsidRPr="00381214" w:rsidRDefault="00BA3B1D" w:rsidP="00C829FE">
            <w:pPr>
              <w:rPr>
                <w:rFonts w:ascii="Arial" w:hAnsi="Arial" w:cs="Arial"/>
                <w:b/>
                <w:sz w:val="20"/>
                <w:szCs w:val="20"/>
              </w:rPr>
            </w:pPr>
          </w:p>
        </w:tc>
        <w:tc>
          <w:tcPr>
            <w:tcW w:w="952" w:type="pct"/>
            <w:shd w:val="clear" w:color="auto" w:fill="BFBFBF"/>
          </w:tcPr>
          <w:p w:rsidR="00BA3B1D" w:rsidRPr="00381214" w:rsidRDefault="00BA3B1D" w:rsidP="00FC477B">
            <w:pPr>
              <w:jc w:val="center"/>
              <w:rPr>
                <w:rFonts w:ascii="Arial" w:hAnsi="Arial" w:cs="Arial"/>
                <w:b/>
                <w:sz w:val="20"/>
                <w:szCs w:val="20"/>
              </w:rPr>
            </w:pPr>
            <w:r w:rsidRPr="00381214">
              <w:rPr>
                <w:rFonts w:ascii="Arial" w:hAnsi="Arial" w:cs="Arial"/>
                <w:b/>
                <w:sz w:val="20"/>
                <w:szCs w:val="20"/>
              </w:rPr>
              <w:t>Exploring, Developing or Embedding</w:t>
            </w:r>
          </w:p>
        </w:tc>
        <w:tc>
          <w:tcPr>
            <w:tcW w:w="1515" w:type="pct"/>
            <w:shd w:val="clear" w:color="auto" w:fill="BFBFBF"/>
          </w:tcPr>
          <w:p w:rsidR="00BA3B1D" w:rsidRPr="00381214" w:rsidRDefault="00BA3B1D" w:rsidP="00C829FE">
            <w:pPr>
              <w:jc w:val="center"/>
              <w:rPr>
                <w:rFonts w:ascii="Arial" w:hAnsi="Arial" w:cs="Arial"/>
                <w:b/>
                <w:sz w:val="20"/>
                <w:szCs w:val="20"/>
              </w:rPr>
            </w:pPr>
            <w:r w:rsidRPr="00381214">
              <w:rPr>
                <w:rFonts w:ascii="Arial" w:hAnsi="Arial" w:cs="Arial"/>
                <w:b/>
                <w:sz w:val="20"/>
                <w:szCs w:val="20"/>
              </w:rPr>
              <w:t>QI</w:t>
            </w:r>
          </w:p>
          <w:p w:rsidR="00BA3B1D" w:rsidRPr="00381214" w:rsidRDefault="00BA3B1D" w:rsidP="00386821">
            <w:pPr>
              <w:jc w:val="center"/>
              <w:rPr>
                <w:rFonts w:ascii="Arial" w:hAnsi="Arial" w:cs="Arial"/>
                <w:b/>
                <w:sz w:val="20"/>
                <w:szCs w:val="20"/>
              </w:rPr>
            </w:pPr>
            <w:r w:rsidRPr="00381214">
              <w:rPr>
                <w:rFonts w:ascii="Arial" w:hAnsi="Arial" w:cs="Arial"/>
                <w:b/>
                <w:sz w:val="20"/>
                <w:szCs w:val="20"/>
              </w:rPr>
              <w:t>Wellbeing</w:t>
            </w:r>
            <w:r w:rsidR="00386821" w:rsidRPr="00381214">
              <w:rPr>
                <w:rFonts w:ascii="Arial" w:hAnsi="Arial" w:cs="Arial"/>
                <w:b/>
                <w:sz w:val="20"/>
                <w:szCs w:val="20"/>
              </w:rPr>
              <w:t xml:space="preserve"> </w:t>
            </w:r>
            <w:r w:rsidRPr="00381214">
              <w:rPr>
                <w:rFonts w:ascii="Arial" w:hAnsi="Arial" w:cs="Arial"/>
                <w:b/>
                <w:sz w:val="20"/>
                <w:szCs w:val="20"/>
              </w:rPr>
              <w:t>Framework</w:t>
            </w:r>
          </w:p>
        </w:tc>
        <w:tc>
          <w:tcPr>
            <w:tcW w:w="1042" w:type="pct"/>
            <w:shd w:val="clear" w:color="auto" w:fill="BFBFBF"/>
          </w:tcPr>
          <w:p w:rsidR="00BA3B1D" w:rsidRPr="00381214" w:rsidRDefault="00BA3B1D" w:rsidP="00C829FE">
            <w:pPr>
              <w:jc w:val="center"/>
              <w:rPr>
                <w:rFonts w:ascii="Arial" w:hAnsi="Arial" w:cs="Arial"/>
                <w:b/>
                <w:sz w:val="20"/>
                <w:szCs w:val="20"/>
              </w:rPr>
            </w:pPr>
            <w:r w:rsidRPr="00381214">
              <w:rPr>
                <w:rFonts w:ascii="Arial" w:hAnsi="Arial" w:cs="Arial"/>
                <w:b/>
                <w:sz w:val="20"/>
                <w:szCs w:val="20"/>
              </w:rPr>
              <w:t xml:space="preserve">Partnership </w:t>
            </w:r>
          </w:p>
          <w:p w:rsidR="00BA3B1D" w:rsidRPr="00381214" w:rsidRDefault="00BA3B1D" w:rsidP="00C829FE">
            <w:pPr>
              <w:jc w:val="center"/>
              <w:rPr>
                <w:rFonts w:ascii="Arial" w:hAnsi="Arial" w:cs="Arial"/>
                <w:b/>
                <w:sz w:val="20"/>
                <w:szCs w:val="20"/>
              </w:rPr>
            </w:pPr>
            <w:r w:rsidRPr="00381214">
              <w:rPr>
                <w:rFonts w:ascii="Arial" w:hAnsi="Arial" w:cs="Arial"/>
                <w:b/>
                <w:sz w:val="20"/>
                <w:szCs w:val="20"/>
              </w:rPr>
              <w:t>Working</w:t>
            </w:r>
          </w:p>
        </w:tc>
      </w:tr>
      <w:tr w:rsidR="00386821" w:rsidRPr="00381214" w:rsidTr="00386821">
        <w:tc>
          <w:tcPr>
            <w:tcW w:w="191" w:type="pct"/>
            <w:shd w:val="clear" w:color="auto" w:fill="auto"/>
          </w:tcPr>
          <w:p w:rsidR="00BA3B1D" w:rsidRPr="00381214" w:rsidRDefault="00BA3B1D" w:rsidP="00C829FE">
            <w:pPr>
              <w:rPr>
                <w:rFonts w:ascii="Arial" w:hAnsi="Arial" w:cs="Arial"/>
                <w:b/>
                <w:sz w:val="20"/>
                <w:szCs w:val="20"/>
              </w:rPr>
            </w:pPr>
          </w:p>
          <w:p w:rsidR="00BA3B1D" w:rsidRPr="00381214" w:rsidRDefault="00A72549" w:rsidP="00C829FE">
            <w:pPr>
              <w:rPr>
                <w:rFonts w:ascii="Arial" w:hAnsi="Arial" w:cs="Arial"/>
                <w:b/>
                <w:sz w:val="20"/>
                <w:szCs w:val="20"/>
              </w:rPr>
            </w:pPr>
            <w:r w:rsidRPr="00381214">
              <w:rPr>
                <w:rFonts w:ascii="Arial" w:hAnsi="Arial" w:cs="Arial"/>
                <w:b/>
                <w:sz w:val="20"/>
                <w:szCs w:val="20"/>
              </w:rPr>
              <w:t>1</w:t>
            </w:r>
          </w:p>
        </w:tc>
        <w:tc>
          <w:tcPr>
            <w:tcW w:w="1300" w:type="pct"/>
            <w:shd w:val="clear" w:color="auto" w:fill="auto"/>
          </w:tcPr>
          <w:p w:rsidR="00BA3B1D" w:rsidRPr="00381214" w:rsidRDefault="00386821" w:rsidP="00C829FE">
            <w:pPr>
              <w:rPr>
                <w:rFonts w:ascii="Arial" w:hAnsi="Arial" w:cs="Arial"/>
                <w:sz w:val="20"/>
                <w:szCs w:val="20"/>
              </w:rPr>
            </w:pPr>
            <w:r w:rsidRPr="00381214">
              <w:rPr>
                <w:rFonts w:ascii="Arial" w:hAnsi="Arial" w:cs="Arial"/>
                <w:sz w:val="20"/>
                <w:szCs w:val="20"/>
              </w:rPr>
              <w:t>Curriculum and Assessment including moderation</w:t>
            </w:r>
          </w:p>
        </w:tc>
        <w:tc>
          <w:tcPr>
            <w:tcW w:w="952" w:type="pct"/>
          </w:tcPr>
          <w:p w:rsidR="00BA3B1D" w:rsidRPr="00381214" w:rsidRDefault="00A72549" w:rsidP="00C829FE">
            <w:pPr>
              <w:jc w:val="center"/>
              <w:rPr>
                <w:rFonts w:ascii="Arial" w:hAnsi="Arial" w:cs="Arial"/>
                <w:b/>
                <w:sz w:val="20"/>
                <w:szCs w:val="20"/>
              </w:rPr>
            </w:pPr>
            <w:r w:rsidRPr="00381214">
              <w:rPr>
                <w:rFonts w:ascii="Arial" w:hAnsi="Arial" w:cs="Arial"/>
                <w:b/>
                <w:sz w:val="20"/>
                <w:szCs w:val="20"/>
              </w:rPr>
              <w:t>Developing</w:t>
            </w:r>
          </w:p>
        </w:tc>
        <w:tc>
          <w:tcPr>
            <w:tcW w:w="1515" w:type="pct"/>
            <w:shd w:val="clear" w:color="auto" w:fill="auto"/>
          </w:tcPr>
          <w:p w:rsidR="00BA3B1D" w:rsidRPr="00381214" w:rsidRDefault="00B40005" w:rsidP="00C829FE">
            <w:pPr>
              <w:rPr>
                <w:rFonts w:ascii="Arial" w:hAnsi="Arial" w:cs="Arial"/>
                <w:b/>
                <w:sz w:val="20"/>
                <w:szCs w:val="20"/>
              </w:rPr>
            </w:pPr>
            <w:r w:rsidRPr="00381214">
              <w:rPr>
                <w:rFonts w:ascii="Arial" w:hAnsi="Arial" w:cs="Arial"/>
                <w:b/>
                <w:sz w:val="20"/>
                <w:szCs w:val="20"/>
              </w:rPr>
              <w:t xml:space="preserve">5.1 - </w:t>
            </w:r>
            <w:r w:rsidR="00AA2528" w:rsidRPr="00381214">
              <w:rPr>
                <w:rFonts w:ascii="Arial" w:hAnsi="Arial" w:cs="Arial"/>
                <w:b/>
                <w:sz w:val="20"/>
                <w:szCs w:val="20"/>
              </w:rPr>
              <w:t>Included &amp; Respected</w:t>
            </w:r>
          </w:p>
        </w:tc>
        <w:tc>
          <w:tcPr>
            <w:tcW w:w="1042" w:type="pct"/>
            <w:shd w:val="clear" w:color="auto" w:fill="auto"/>
          </w:tcPr>
          <w:p w:rsidR="00BA3B1D" w:rsidRPr="00381214" w:rsidRDefault="00AA2528" w:rsidP="00C829FE">
            <w:pPr>
              <w:rPr>
                <w:rFonts w:ascii="Arial" w:hAnsi="Arial" w:cs="Arial"/>
                <w:b/>
                <w:sz w:val="20"/>
                <w:szCs w:val="20"/>
              </w:rPr>
            </w:pPr>
            <w:r w:rsidRPr="00381214">
              <w:rPr>
                <w:rFonts w:ascii="Arial" w:hAnsi="Arial" w:cs="Arial"/>
                <w:b/>
                <w:sz w:val="20"/>
                <w:szCs w:val="20"/>
              </w:rPr>
              <w:t>Parents, Children &amp; Staff</w:t>
            </w:r>
          </w:p>
        </w:tc>
      </w:tr>
      <w:tr w:rsidR="00386821" w:rsidRPr="00381214" w:rsidTr="00386821">
        <w:tc>
          <w:tcPr>
            <w:tcW w:w="191" w:type="pct"/>
            <w:shd w:val="clear" w:color="auto" w:fill="auto"/>
          </w:tcPr>
          <w:p w:rsidR="00BA3B1D" w:rsidRPr="00381214" w:rsidRDefault="00BA3B1D" w:rsidP="00C829FE">
            <w:pPr>
              <w:rPr>
                <w:rFonts w:ascii="Arial" w:hAnsi="Arial" w:cs="Arial"/>
                <w:b/>
                <w:sz w:val="20"/>
                <w:szCs w:val="20"/>
              </w:rPr>
            </w:pPr>
          </w:p>
          <w:p w:rsidR="00BA3B1D" w:rsidRPr="00381214" w:rsidRDefault="00A72549" w:rsidP="00C829FE">
            <w:pPr>
              <w:rPr>
                <w:rFonts w:ascii="Arial" w:hAnsi="Arial" w:cs="Arial"/>
                <w:b/>
                <w:sz w:val="20"/>
                <w:szCs w:val="20"/>
              </w:rPr>
            </w:pPr>
            <w:r w:rsidRPr="00381214">
              <w:rPr>
                <w:rFonts w:ascii="Arial" w:hAnsi="Arial" w:cs="Arial"/>
                <w:b/>
                <w:sz w:val="20"/>
                <w:szCs w:val="20"/>
              </w:rPr>
              <w:t>2</w:t>
            </w:r>
          </w:p>
        </w:tc>
        <w:tc>
          <w:tcPr>
            <w:tcW w:w="1300" w:type="pct"/>
            <w:shd w:val="clear" w:color="auto" w:fill="auto"/>
          </w:tcPr>
          <w:p w:rsidR="00386821" w:rsidRPr="00381214" w:rsidRDefault="00386821" w:rsidP="00386821">
            <w:pPr>
              <w:rPr>
                <w:rFonts w:ascii="Arial" w:hAnsi="Arial" w:cs="Arial"/>
                <w:sz w:val="20"/>
                <w:szCs w:val="20"/>
              </w:rPr>
            </w:pPr>
            <w:r w:rsidRPr="00381214">
              <w:rPr>
                <w:rFonts w:ascii="Arial" w:hAnsi="Arial" w:cs="Arial"/>
                <w:sz w:val="20"/>
                <w:szCs w:val="20"/>
              </w:rPr>
              <w:t>Learning and Teaching/Meeting Learning Needs</w:t>
            </w:r>
          </w:p>
          <w:p w:rsidR="00BA3B1D" w:rsidRPr="00381214" w:rsidRDefault="00386821" w:rsidP="00386821">
            <w:pPr>
              <w:rPr>
                <w:rFonts w:ascii="Arial" w:hAnsi="Arial" w:cs="Arial"/>
                <w:b/>
                <w:sz w:val="20"/>
                <w:szCs w:val="20"/>
              </w:rPr>
            </w:pPr>
            <w:r w:rsidRPr="00381214">
              <w:rPr>
                <w:rFonts w:ascii="Arial" w:hAnsi="Arial" w:cs="Arial"/>
                <w:b/>
                <w:sz w:val="20"/>
                <w:szCs w:val="20"/>
              </w:rPr>
              <w:t xml:space="preserve"> </w:t>
            </w:r>
          </w:p>
        </w:tc>
        <w:tc>
          <w:tcPr>
            <w:tcW w:w="952" w:type="pct"/>
          </w:tcPr>
          <w:p w:rsidR="00BA3B1D" w:rsidRPr="00381214" w:rsidRDefault="00AA2528" w:rsidP="00C829FE">
            <w:pPr>
              <w:jc w:val="center"/>
              <w:rPr>
                <w:rFonts w:ascii="Arial" w:hAnsi="Arial" w:cs="Arial"/>
                <w:b/>
                <w:sz w:val="20"/>
                <w:szCs w:val="20"/>
              </w:rPr>
            </w:pPr>
            <w:r w:rsidRPr="00381214">
              <w:rPr>
                <w:rFonts w:ascii="Arial" w:hAnsi="Arial" w:cs="Arial"/>
                <w:b/>
                <w:sz w:val="20"/>
                <w:szCs w:val="20"/>
              </w:rPr>
              <w:t>Embedding</w:t>
            </w:r>
          </w:p>
        </w:tc>
        <w:tc>
          <w:tcPr>
            <w:tcW w:w="1515" w:type="pct"/>
            <w:shd w:val="clear" w:color="auto" w:fill="auto"/>
          </w:tcPr>
          <w:p w:rsidR="00BA3B1D" w:rsidRPr="00381214" w:rsidRDefault="00B40005" w:rsidP="00C829FE">
            <w:pPr>
              <w:rPr>
                <w:rFonts w:ascii="Arial" w:hAnsi="Arial" w:cs="Arial"/>
                <w:b/>
                <w:sz w:val="20"/>
                <w:szCs w:val="20"/>
              </w:rPr>
            </w:pPr>
            <w:r w:rsidRPr="00381214">
              <w:rPr>
                <w:rFonts w:ascii="Arial" w:hAnsi="Arial" w:cs="Arial"/>
                <w:b/>
                <w:sz w:val="20"/>
                <w:szCs w:val="20"/>
              </w:rPr>
              <w:t xml:space="preserve">5.3 - </w:t>
            </w:r>
            <w:r w:rsidR="00775E3B" w:rsidRPr="00381214">
              <w:rPr>
                <w:rFonts w:ascii="Arial" w:hAnsi="Arial" w:cs="Arial"/>
                <w:b/>
                <w:sz w:val="20"/>
                <w:szCs w:val="20"/>
              </w:rPr>
              <w:t>Achieving</w:t>
            </w:r>
          </w:p>
        </w:tc>
        <w:tc>
          <w:tcPr>
            <w:tcW w:w="1042" w:type="pct"/>
            <w:shd w:val="clear" w:color="auto" w:fill="auto"/>
          </w:tcPr>
          <w:p w:rsidR="00BA3B1D" w:rsidRPr="00381214" w:rsidRDefault="00AA2528" w:rsidP="00AA2528">
            <w:pPr>
              <w:rPr>
                <w:rFonts w:ascii="Arial" w:hAnsi="Arial" w:cs="Arial"/>
                <w:b/>
                <w:sz w:val="20"/>
                <w:szCs w:val="20"/>
              </w:rPr>
            </w:pPr>
            <w:r w:rsidRPr="00381214">
              <w:rPr>
                <w:rFonts w:ascii="Arial" w:hAnsi="Arial" w:cs="Arial"/>
                <w:b/>
                <w:sz w:val="20"/>
                <w:szCs w:val="20"/>
              </w:rPr>
              <w:t xml:space="preserve">Staff &amp; Children </w:t>
            </w:r>
          </w:p>
        </w:tc>
      </w:tr>
      <w:tr w:rsidR="00386821" w:rsidRPr="00381214" w:rsidTr="00386821">
        <w:tc>
          <w:tcPr>
            <w:tcW w:w="191" w:type="pct"/>
            <w:shd w:val="clear" w:color="auto" w:fill="auto"/>
          </w:tcPr>
          <w:p w:rsidR="00BA3B1D" w:rsidRPr="00381214" w:rsidRDefault="00BA3B1D" w:rsidP="00C829FE">
            <w:pPr>
              <w:rPr>
                <w:rFonts w:ascii="Arial" w:hAnsi="Arial" w:cs="Arial"/>
                <w:b/>
                <w:sz w:val="20"/>
                <w:szCs w:val="20"/>
              </w:rPr>
            </w:pPr>
          </w:p>
          <w:p w:rsidR="00BA3B1D" w:rsidRPr="00381214" w:rsidRDefault="00A72549" w:rsidP="00C829FE">
            <w:pPr>
              <w:rPr>
                <w:rFonts w:ascii="Arial" w:hAnsi="Arial" w:cs="Arial"/>
                <w:b/>
                <w:sz w:val="20"/>
                <w:szCs w:val="20"/>
              </w:rPr>
            </w:pPr>
            <w:r w:rsidRPr="00381214">
              <w:rPr>
                <w:rFonts w:ascii="Arial" w:hAnsi="Arial" w:cs="Arial"/>
                <w:b/>
                <w:sz w:val="20"/>
                <w:szCs w:val="20"/>
              </w:rPr>
              <w:t>3</w:t>
            </w:r>
          </w:p>
        </w:tc>
        <w:tc>
          <w:tcPr>
            <w:tcW w:w="1300" w:type="pct"/>
            <w:shd w:val="clear" w:color="auto" w:fill="auto"/>
          </w:tcPr>
          <w:p w:rsidR="00BA3B1D" w:rsidRPr="00381214" w:rsidRDefault="00286FFF" w:rsidP="00386821">
            <w:pPr>
              <w:rPr>
                <w:rFonts w:ascii="Arial" w:hAnsi="Arial" w:cs="Arial"/>
                <w:sz w:val="20"/>
                <w:szCs w:val="20"/>
              </w:rPr>
            </w:pPr>
            <w:r w:rsidRPr="00381214">
              <w:rPr>
                <w:rFonts w:ascii="Arial" w:hAnsi="Arial" w:cs="Arial"/>
                <w:sz w:val="20"/>
                <w:szCs w:val="20"/>
              </w:rPr>
              <w:t xml:space="preserve">Self-evaluation </w:t>
            </w:r>
            <w:r w:rsidR="00386821" w:rsidRPr="00381214">
              <w:rPr>
                <w:rFonts w:ascii="Arial" w:hAnsi="Arial" w:cs="Arial"/>
                <w:sz w:val="20"/>
                <w:szCs w:val="20"/>
              </w:rPr>
              <w:t>including tracking and staff</w:t>
            </w:r>
            <w:r w:rsidRPr="00381214">
              <w:rPr>
                <w:rFonts w:ascii="Arial" w:hAnsi="Arial" w:cs="Arial"/>
                <w:sz w:val="20"/>
                <w:szCs w:val="20"/>
              </w:rPr>
              <w:t xml:space="preserve"> development</w:t>
            </w:r>
            <w:r w:rsidR="00386821" w:rsidRPr="00381214">
              <w:rPr>
                <w:rFonts w:ascii="Arial" w:hAnsi="Arial" w:cs="Arial"/>
                <w:sz w:val="20"/>
                <w:szCs w:val="20"/>
              </w:rPr>
              <w:t xml:space="preserve"> </w:t>
            </w:r>
          </w:p>
        </w:tc>
        <w:tc>
          <w:tcPr>
            <w:tcW w:w="952" w:type="pct"/>
          </w:tcPr>
          <w:p w:rsidR="00BA3B1D" w:rsidRPr="00381214" w:rsidRDefault="00A72549" w:rsidP="00C829FE">
            <w:pPr>
              <w:jc w:val="center"/>
              <w:rPr>
                <w:rFonts w:ascii="Arial" w:hAnsi="Arial" w:cs="Arial"/>
                <w:b/>
                <w:sz w:val="20"/>
                <w:szCs w:val="20"/>
              </w:rPr>
            </w:pPr>
            <w:r w:rsidRPr="00381214">
              <w:rPr>
                <w:rFonts w:ascii="Arial" w:hAnsi="Arial" w:cs="Arial"/>
                <w:b/>
                <w:sz w:val="20"/>
                <w:szCs w:val="20"/>
              </w:rPr>
              <w:t>Developing</w:t>
            </w:r>
          </w:p>
        </w:tc>
        <w:tc>
          <w:tcPr>
            <w:tcW w:w="1515" w:type="pct"/>
            <w:shd w:val="clear" w:color="auto" w:fill="auto"/>
          </w:tcPr>
          <w:p w:rsidR="00BA3B1D" w:rsidRPr="00381214" w:rsidRDefault="00B40005" w:rsidP="00C829FE">
            <w:pPr>
              <w:rPr>
                <w:rFonts w:ascii="Arial" w:hAnsi="Arial" w:cs="Arial"/>
                <w:b/>
                <w:sz w:val="20"/>
                <w:szCs w:val="20"/>
              </w:rPr>
            </w:pPr>
            <w:r w:rsidRPr="00381214">
              <w:rPr>
                <w:rFonts w:ascii="Arial" w:hAnsi="Arial" w:cs="Arial"/>
                <w:b/>
                <w:sz w:val="20"/>
                <w:szCs w:val="20"/>
              </w:rPr>
              <w:t xml:space="preserve">5.9 - </w:t>
            </w:r>
            <w:r w:rsidR="00AA2528" w:rsidRPr="00381214">
              <w:rPr>
                <w:rFonts w:ascii="Arial" w:hAnsi="Arial" w:cs="Arial"/>
                <w:b/>
                <w:sz w:val="20"/>
                <w:szCs w:val="20"/>
              </w:rPr>
              <w:t>Included</w:t>
            </w:r>
          </w:p>
        </w:tc>
        <w:tc>
          <w:tcPr>
            <w:tcW w:w="1042" w:type="pct"/>
            <w:shd w:val="clear" w:color="auto" w:fill="auto"/>
          </w:tcPr>
          <w:p w:rsidR="00BA3B1D" w:rsidRPr="00381214" w:rsidRDefault="00AA2528" w:rsidP="00C829FE">
            <w:pPr>
              <w:rPr>
                <w:rFonts w:ascii="Arial" w:hAnsi="Arial" w:cs="Arial"/>
                <w:b/>
                <w:sz w:val="20"/>
                <w:szCs w:val="20"/>
              </w:rPr>
            </w:pPr>
            <w:r w:rsidRPr="00381214">
              <w:rPr>
                <w:rFonts w:ascii="Arial" w:hAnsi="Arial" w:cs="Arial"/>
                <w:b/>
                <w:sz w:val="20"/>
                <w:szCs w:val="20"/>
              </w:rPr>
              <w:t>Staff &amp; Children</w:t>
            </w:r>
          </w:p>
        </w:tc>
      </w:tr>
    </w:tbl>
    <w:p w:rsidR="000055E2" w:rsidRPr="00381214" w:rsidRDefault="000055E2" w:rsidP="0076775A">
      <w:pPr>
        <w:pStyle w:val="Header"/>
        <w:tabs>
          <w:tab w:val="clear" w:pos="4153"/>
          <w:tab w:val="clear" w:pos="8306"/>
        </w:tabs>
        <w:rPr>
          <w:rFonts w:ascii="Arial" w:hAnsi="Arial" w:cs="Arial"/>
          <w:sz w:val="22"/>
          <w:szCs w:val="22"/>
        </w:rPr>
      </w:pPr>
      <w:r w:rsidRPr="00381214">
        <w:rPr>
          <w:rFonts w:ascii="Arial" w:hAnsi="Arial" w:cs="Arial"/>
        </w:rPr>
        <w:tab/>
      </w:r>
    </w:p>
    <w:p w:rsidR="000055E2" w:rsidRPr="00381214" w:rsidRDefault="000055E2">
      <w:pPr>
        <w:rPr>
          <w:rFonts w:ascii="Arial" w:hAnsi="Arial" w:cs="Arial"/>
          <w:b/>
          <w:bCs/>
          <w:sz w:val="22"/>
          <w:szCs w:val="22"/>
        </w:rPr>
      </w:pPr>
    </w:p>
    <w:p w:rsidR="000055E2" w:rsidRPr="00381214" w:rsidRDefault="000055E2">
      <w:pPr>
        <w:rPr>
          <w:rFonts w:ascii="Arial" w:hAnsi="Arial" w:cs="Arial"/>
          <w:b/>
          <w:bCs/>
          <w:sz w:val="22"/>
          <w:szCs w:val="22"/>
        </w:rPr>
      </w:pPr>
    </w:p>
    <w:p w:rsidR="000055E2" w:rsidRPr="00381214" w:rsidRDefault="000055E2">
      <w:pPr>
        <w:rPr>
          <w:rFonts w:ascii="Arial" w:hAnsi="Arial" w:cs="Arial"/>
          <w:b/>
          <w:bCs/>
          <w:sz w:val="22"/>
          <w:szCs w:val="22"/>
        </w:rPr>
      </w:pPr>
    </w:p>
    <w:p w:rsidR="000055E2" w:rsidRPr="00381214" w:rsidRDefault="000055E2">
      <w:pPr>
        <w:rPr>
          <w:rFonts w:ascii="Arial" w:hAnsi="Arial" w:cs="Arial"/>
          <w:b/>
          <w:bCs/>
          <w:sz w:val="22"/>
          <w:szCs w:val="22"/>
        </w:rPr>
      </w:pPr>
    </w:p>
    <w:p w:rsidR="000C54AA" w:rsidRPr="00381214" w:rsidRDefault="000C54AA" w:rsidP="00514885">
      <w:pPr>
        <w:rPr>
          <w:rFonts w:ascii="Arial" w:hAnsi="Arial" w:cs="Arial"/>
          <w:sz w:val="22"/>
          <w:szCs w:val="22"/>
        </w:rPr>
      </w:pPr>
    </w:p>
    <w:p w:rsidR="000055E2" w:rsidRPr="00381214" w:rsidRDefault="00FF4F7E" w:rsidP="00514885">
      <w:pPr>
        <w:rPr>
          <w:rFonts w:ascii="Arial" w:hAnsi="Arial" w:cs="Arial"/>
          <w:b/>
          <w:bCs/>
          <w:sz w:val="22"/>
          <w:szCs w:val="22"/>
        </w:rPr>
      </w:pPr>
      <w:r w:rsidRPr="00381214">
        <w:rPr>
          <w:rFonts w:ascii="Arial" w:hAnsi="Arial" w:cs="Arial"/>
        </w:rPr>
        <w:br w:type="page"/>
      </w:r>
    </w:p>
    <w:tbl>
      <w:tblPr>
        <w:tblW w:w="1502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0BF" w:firstRow="1" w:lastRow="0" w:firstColumn="1" w:lastColumn="0" w:noHBand="0" w:noVBand="0"/>
      </w:tblPr>
      <w:tblGrid>
        <w:gridCol w:w="15026"/>
      </w:tblGrid>
      <w:tr w:rsidR="003F2B49" w:rsidRPr="00381214" w:rsidTr="0017756F">
        <w:tc>
          <w:tcPr>
            <w:tcW w:w="15026" w:type="dxa"/>
            <w:shd w:val="clear" w:color="auto" w:fill="C0C0C0"/>
          </w:tcPr>
          <w:p w:rsidR="003F2B49" w:rsidRPr="00381214" w:rsidRDefault="005046FF" w:rsidP="00FA6602">
            <w:pPr>
              <w:rPr>
                <w:rFonts w:ascii="Arial" w:hAnsi="Arial" w:cs="Arial"/>
                <w:b/>
                <w:bCs/>
                <w:sz w:val="22"/>
                <w:szCs w:val="22"/>
              </w:rPr>
            </w:pPr>
            <w:r w:rsidRPr="00381214">
              <w:rPr>
                <w:rFonts w:ascii="Arial" w:hAnsi="Arial" w:cs="Arial"/>
                <w:b/>
                <w:bCs/>
                <w:sz w:val="22"/>
                <w:szCs w:val="22"/>
              </w:rPr>
              <w:t>4</w:t>
            </w:r>
            <w:r w:rsidR="003F2B49" w:rsidRPr="00381214">
              <w:rPr>
                <w:rFonts w:ascii="Arial" w:hAnsi="Arial" w:cs="Arial"/>
                <w:b/>
                <w:bCs/>
                <w:sz w:val="22"/>
                <w:szCs w:val="22"/>
              </w:rPr>
              <w:t>.     Action Planning</w:t>
            </w:r>
          </w:p>
        </w:tc>
      </w:tr>
    </w:tbl>
    <w:p w:rsidR="003F2B49" w:rsidRPr="00381214" w:rsidRDefault="003F2B49" w:rsidP="003F2B49">
      <w:pPr>
        <w:rPr>
          <w:rFonts w:ascii="Arial" w:hAnsi="Arial" w:cs="Arial"/>
          <w:sz w:val="22"/>
          <w:szCs w:val="22"/>
        </w:rPr>
      </w:pPr>
    </w:p>
    <w:tbl>
      <w:tblPr>
        <w:tblW w:w="15026" w:type="dxa"/>
        <w:tblInd w:w="-547" w:type="dxa"/>
        <w:tblCellMar>
          <w:left w:w="0" w:type="dxa"/>
          <w:right w:w="0" w:type="dxa"/>
        </w:tblCellMar>
        <w:tblLook w:val="0000" w:firstRow="0" w:lastRow="0" w:firstColumn="0" w:lastColumn="0" w:noHBand="0" w:noVBand="0"/>
      </w:tblPr>
      <w:tblGrid>
        <w:gridCol w:w="1503"/>
        <w:gridCol w:w="481"/>
        <w:gridCol w:w="5671"/>
        <w:gridCol w:w="7371"/>
      </w:tblGrid>
      <w:tr w:rsidR="003F2B49" w:rsidRPr="00381214" w:rsidTr="00654DB1">
        <w:trPr>
          <w:trHeight w:val="585"/>
        </w:trPr>
        <w:tc>
          <w:tcPr>
            <w:tcW w:w="1503" w:type="dxa"/>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vAlign w:val="center"/>
          </w:tcPr>
          <w:p w:rsidR="003F2B49" w:rsidRPr="00381214" w:rsidRDefault="003F2B49" w:rsidP="00FA6602">
            <w:pPr>
              <w:jc w:val="center"/>
              <w:rPr>
                <w:rFonts w:ascii="Arial" w:eastAsia="Arial Unicode MS" w:hAnsi="Arial" w:cs="Arial"/>
                <w:b/>
                <w:bCs/>
                <w:sz w:val="22"/>
                <w:szCs w:val="22"/>
              </w:rPr>
            </w:pPr>
            <w:r w:rsidRPr="00381214">
              <w:rPr>
                <w:rFonts w:ascii="Arial" w:hAnsi="Arial" w:cs="Arial"/>
                <w:b/>
                <w:bCs/>
                <w:sz w:val="22"/>
                <w:szCs w:val="22"/>
              </w:rPr>
              <w:t>Priority No.</w:t>
            </w:r>
          </w:p>
        </w:tc>
        <w:tc>
          <w:tcPr>
            <w:tcW w:w="481"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vAlign w:val="center"/>
          </w:tcPr>
          <w:p w:rsidR="003F2B49" w:rsidRPr="00381214" w:rsidRDefault="003F2B49" w:rsidP="00FA6602">
            <w:pPr>
              <w:jc w:val="center"/>
              <w:rPr>
                <w:rFonts w:ascii="Arial" w:eastAsia="Arial Unicode MS" w:hAnsi="Arial" w:cs="Arial"/>
                <w:b/>
                <w:bCs/>
                <w:sz w:val="22"/>
                <w:szCs w:val="22"/>
              </w:rPr>
            </w:pPr>
            <w:r w:rsidRPr="00381214">
              <w:rPr>
                <w:rFonts w:ascii="Arial" w:hAnsi="Arial" w:cs="Arial"/>
                <w:b/>
                <w:bCs/>
                <w:sz w:val="22"/>
                <w:szCs w:val="22"/>
              </w:rPr>
              <w:t xml:space="preserve">QI </w:t>
            </w:r>
          </w:p>
        </w:tc>
        <w:tc>
          <w:tcPr>
            <w:tcW w:w="5671"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vAlign w:val="center"/>
          </w:tcPr>
          <w:p w:rsidR="003F2B49" w:rsidRPr="00381214" w:rsidRDefault="003F2B49" w:rsidP="00FA6602">
            <w:pPr>
              <w:pStyle w:val="Heading4"/>
              <w:rPr>
                <w:sz w:val="22"/>
                <w:szCs w:val="22"/>
              </w:rPr>
            </w:pPr>
            <w:r w:rsidRPr="00381214">
              <w:rPr>
                <w:sz w:val="22"/>
                <w:szCs w:val="22"/>
              </w:rPr>
              <w:t xml:space="preserve"> Priority </w:t>
            </w:r>
          </w:p>
        </w:tc>
        <w:tc>
          <w:tcPr>
            <w:tcW w:w="7371"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vAlign w:val="center"/>
          </w:tcPr>
          <w:p w:rsidR="003F2B49" w:rsidRPr="00381214" w:rsidRDefault="003F2B49" w:rsidP="00FA6602">
            <w:pPr>
              <w:jc w:val="center"/>
              <w:rPr>
                <w:rFonts w:ascii="Arial" w:eastAsia="Arial Unicode MS" w:hAnsi="Arial" w:cs="Arial"/>
                <w:b/>
                <w:bCs/>
                <w:sz w:val="22"/>
                <w:szCs w:val="22"/>
              </w:rPr>
            </w:pPr>
            <w:r w:rsidRPr="00381214">
              <w:rPr>
                <w:rFonts w:ascii="Arial" w:eastAsia="Arial Unicode MS" w:hAnsi="Arial" w:cs="Arial"/>
                <w:b/>
                <w:bCs/>
                <w:sz w:val="22"/>
                <w:szCs w:val="22"/>
              </w:rPr>
              <w:t>Expected outcomes for learners which are measurable or observable</w:t>
            </w:r>
          </w:p>
        </w:tc>
      </w:tr>
      <w:tr w:rsidR="003F2B49" w:rsidRPr="00381214" w:rsidTr="00654DB1">
        <w:trPr>
          <w:trHeight w:val="565"/>
        </w:trPr>
        <w:tc>
          <w:tcPr>
            <w:tcW w:w="1503" w:type="dxa"/>
            <w:tcBorders>
              <w:top w:val="nil"/>
              <w:left w:val="single" w:sz="4" w:space="0" w:color="auto"/>
              <w:bottom w:val="single" w:sz="4" w:space="0" w:color="auto"/>
              <w:right w:val="single" w:sz="4" w:space="0" w:color="auto"/>
            </w:tcBorders>
            <w:tcMar>
              <w:top w:w="20" w:type="dxa"/>
              <w:left w:w="20" w:type="dxa"/>
              <w:bottom w:w="0" w:type="dxa"/>
              <w:right w:w="20" w:type="dxa"/>
            </w:tcMar>
          </w:tcPr>
          <w:p w:rsidR="003F2B49" w:rsidRPr="00381214" w:rsidRDefault="00AA2528" w:rsidP="00FA6602">
            <w:pPr>
              <w:spacing w:before="60"/>
              <w:jc w:val="center"/>
              <w:rPr>
                <w:rFonts w:ascii="Arial" w:eastAsia="Arial Unicode MS" w:hAnsi="Arial" w:cs="Arial"/>
                <w:b/>
                <w:bCs/>
                <w:sz w:val="20"/>
                <w:szCs w:val="20"/>
              </w:rPr>
            </w:pPr>
            <w:r w:rsidRPr="00381214">
              <w:rPr>
                <w:rFonts w:ascii="Arial" w:eastAsia="Arial Unicode MS" w:hAnsi="Arial" w:cs="Arial"/>
                <w:b/>
                <w:bCs/>
                <w:sz w:val="20"/>
                <w:szCs w:val="20"/>
              </w:rPr>
              <w:t>1</w:t>
            </w:r>
          </w:p>
        </w:tc>
        <w:tc>
          <w:tcPr>
            <w:tcW w:w="481" w:type="dxa"/>
            <w:tcBorders>
              <w:top w:val="nil"/>
              <w:left w:val="nil"/>
              <w:bottom w:val="single" w:sz="4" w:space="0" w:color="auto"/>
              <w:right w:val="single" w:sz="4" w:space="0" w:color="auto"/>
            </w:tcBorders>
            <w:tcMar>
              <w:top w:w="20" w:type="dxa"/>
              <w:left w:w="20" w:type="dxa"/>
              <w:bottom w:w="0" w:type="dxa"/>
              <w:right w:w="20" w:type="dxa"/>
            </w:tcMar>
          </w:tcPr>
          <w:p w:rsidR="003F2B49" w:rsidRPr="00381214" w:rsidRDefault="00B40005" w:rsidP="00381214">
            <w:pPr>
              <w:spacing w:before="60"/>
              <w:jc w:val="center"/>
              <w:rPr>
                <w:rFonts w:ascii="Arial" w:eastAsia="Arial Unicode MS" w:hAnsi="Arial" w:cs="Arial"/>
                <w:b/>
                <w:bCs/>
                <w:sz w:val="20"/>
                <w:szCs w:val="20"/>
              </w:rPr>
            </w:pPr>
            <w:r w:rsidRPr="00381214">
              <w:rPr>
                <w:rFonts w:ascii="Arial" w:eastAsia="Arial Unicode MS" w:hAnsi="Arial" w:cs="Arial"/>
                <w:b/>
                <w:bCs/>
                <w:sz w:val="20"/>
                <w:szCs w:val="20"/>
              </w:rPr>
              <w:t>5.1</w:t>
            </w:r>
          </w:p>
        </w:tc>
        <w:tc>
          <w:tcPr>
            <w:tcW w:w="5671" w:type="dxa"/>
            <w:tcBorders>
              <w:top w:val="single" w:sz="4" w:space="0" w:color="auto"/>
              <w:left w:val="nil"/>
              <w:bottom w:val="single" w:sz="4" w:space="0" w:color="auto"/>
              <w:right w:val="single" w:sz="4" w:space="0" w:color="auto"/>
            </w:tcBorders>
            <w:tcMar>
              <w:top w:w="20" w:type="dxa"/>
              <w:left w:w="20" w:type="dxa"/>
              <w:bottom w:w="0" w:type="dxa"/>
              <w:right w:w="20" w:type="dxa"/>
            </w:tcMar>
          </w:tcPr>
          <w:p w:rsidR="003F2B49" w:rsidRPr="00381214" w:rsidRDefault="00AA2528" w:rsidP="00FA6602">
            <w:pPr>
              <w:spacing w:before="60"/>
              <w:rPr>
                <w:rFonts w:ascii="Arial" w:eastAsia="Arial Unicode MS" w:hAnsi="Arial" w:cs="Arial"/>
                <w:sz w:val="20"/>
                <w:szCs w:val="20"/>
              </w:rPr>
            </w:pPr>
            <w:r w:rsidRPr="00381214">
              <w:rPr>
                <w:rFonts w:ascii="Arial" w:eastAsia="Arial Unicode MS" w:hAnsi="Arial" w:cs="Arial"/>
                <w:sz w:val="20"/>
                <w:szCs w:val="20"/>
              </w:rPr>
              <w:t xml:space="preserve"> </w:t>
            </w:r>
            <w:r w:rsidR="00B40005" w:rsidRPr="00381214">
              <w:rPr>
                <w:rFonts w:ascii="Arial" w:hAnsi="Arial" w:cs="Arial"/>
                <w:sz w:val="20"/>
                <w:szCs w:val="20"/>
              </w:rPr>
              <w:t>Curriculum and Assessment including moderation</w:t>
            </w:r>
          </w:p>
        </w:tc>
        <w:tc>
          <w:tcPr>
            <w:tcW w:w="7371" w:type="dxa"/>
            <w:tcBorders>
              <w:top w:val="single" w:sz="4" w:space="0" w:color="auto"/>
              <w:left w:val="nil"/>
              <w:bottom w:val="single" w:sz="4" w:space="0" w:color="auto"/>
              <w:right w:val="single" w:sz="4" w:space="0" w:color="000000"/>
            </w:tcBorders>
            <w:tcMar>
              <w:top w:w="20" w:type="dxa"/>
              <w:left w:w="20" w:type="dxa"/>
              <w:bottom w:w="0" w:type="dxa"/>
              <w:right w:w="20" w:type="dxa"/>
            </w:tcMar>
          </w:tcPr>
          <w:p w:rsidR="003F2B49" w:rsidRPr="00381214" w:rsidRDefault="00B40005" w:rsidP="00B40005">
            <w:pPr>
              <w:rPr>
                <w:rFonts w:ascii="Arial" w:hAnsi="Arial" w:cs="Arial"/>
                <w:sz w:val="20"/>
                <w:szCs w:val="20"/>
              </w:rPr>
            </w:pPr>
            <w:r w:rsidRPr="00381214">
              <w:rPr>
                <w:rFonts w:ascii="Arial" w:hAnsi="Arial" w:cs="Arial"/>
                <w:sz w:val="20"/>
                <w:szCs w:val="20"/>
              </w:rPr>
              <w:t>Children will be able to talk about people in the past, place and environment and people in society.</w:t>
            </w:r>
          </w:p>
        </w:tc>
      </w:tr>
    </w:tbl>
    <w:p w:rsidR="003F2B49" w:rsidRPr="00381214" w:rsidRDefault="003F2B49" w:rsidP="003F2B49">
      <w:pPr>
        <w:rPr>
          <w:rFonts w:ascii="Arial" w:hAnsi="Arial" w:cs="Arial"/>
          <w:sz w:val="22"/>
          <w:szCs w:val="22"/>
        </w:rPr>
      </w:pPr>
    </w:p>
    <w:tbl>
      <w:tblPr>
        <w:tblW w:w="15026" w:type="dxa"/>
        <w:tblInd w:w="-547" w:type="dxa"/>
        <w:tblLayout w:type="fixed"/>
        <w:tblCellMar>
          <w:left w:w="0" w:type="dxa"/>
          <w:right w:w="0" w:type="dxa"/>
        </w:tblCellMar>
        <w:tblLook w:val="0000" w:firstRow="0" w:lastRow="0" w:firstColumn="0" w:lastColumn="0" w:noHBand="0" w:noVBand="0"/>
      </w:tblPr>
      <w:tblGrid>
        <w:gridCol w:w="5438"/>
        <w:gridCol w:w="2149"/>
        <w:gridCol w:w="2700"/>
        <w:gridCol w:w="4739"/>
      </w:tblGrid>
      <w:tr w:rsidR="003F2B49" w:rsidRPr="00381214" w:rsidTr="00654DB1">
        <w:trPr>
          <w:trHeight w:val="840"/>
          <w:tblHeader/>
        </w:trPr>
        <w:tc>
          <w:tcPr>
            <w:tcW w:w="5438" w:type="dxa"/>
            <w:tcBorders>
              <w:top w:val="single" w:sz="4" w:space="0" w:color="auto"/>
              <w:left w:val="single" w:sz="4" w:space="0" w:color="auto"/>
              <w:bottom w:val="single" w:sz="4" w:space="0" w:color="auto"/>
              <w:right w:val="single" w:sz="4" w:space="0" w:color="auto"/>
            </w:tcBorders>
            <w:shd w:val="clear" w:color="auto" w:fill="C0C0C0"/>
            <w:noWrap/>
            <w:tcMar>
              <w:top w:w="20" w:type="dxa"/>
              <w:left w:w="20" w:type="dxa"/>
              <w:bottom w:w="0" w:type="dxa"/>
              <w:right w:w="20" w:type="dxa"/>
            </w:tcMar>
            <w:vAlign w:val="center"/>
          </w:tcPr>
          <w:p w:rsidR="003F2B49" w:rsidRPr="00381214" w:rsidRDefault="003F2B49" w:rsidP="00FA6602">
            <w:pPr>
              <w:jc w:val="center"/>
              <w:rPr>
                <w:rFonts w:ascii="Arial" w:hAnsi="Arial" w:cs="Arial"/>
                <w:b/>
                <w:bCs/>
                <w:sz w:val="22"/>
                <w:szCs w:val="22"/>
              </w:rPr>
            </w:pPr>
            <w:r w:rsidRPr="00381214">
              <w:rPr>
                <w:rFonts w:ascii="Arial" w:hAnsi="Arial" w:cs="Arial"/>
                <w:b/>
                <w:bCs/>
                <w:sz w:val="22"/>
                <w:szCs w:val="22"/>
              </w:rPr>
              <w:t xml:space="preserve">Tasks to achieve </w:t>
            </w:r>
            <w:r w:rsidR="00654DB1" w:rsidRPr="00381214">
              <w:rPr>
                <w:rFonts w:ascii="Arial" w:hAnsi="Arial" w:cs="Arial"/>
                <w:b/>
                <w:bCs/>
                <w:sz w:val="22"/>
                <w:szCs w:val="22"/>
              </w:rPr>
              <w:t xml:space="preserve">priority </w:t>
            </w:r>
          </w:p>
        </w:tc>
        <w:tc>
          <w:tcPr>
            <w:tcW w:w="2149" w:type="dxa"/>
            <w:tcBorders>
              <w:top w:val="single" w:sz="4" w:space="0" w:color="auto"/>
              <w:left w:val="nil"/>
              <w:bottom w:val="single" w:sz="4" w:space="0" w:color="auto"/>
              <w:right w:val="single" w:sz="4" w:space="0" w:color="auto"/>
            </w:tcBorders>
            <w:shd w:val="clear" w:color="auto" w:fill="C0C0C0"/>
          </w:tcPr>
          <w:p w:rsidR="003F2B49" w:rsidRPr="00381214" w:rsidRDefault="003F2B49" w:rsidP="00FA6602">
            <w:pPr>
              <w:jc w:val="center"/>
              <w:rPr>
                <w:rFonts w:ascii="Arial" w:hAnsi="Arial" w:cs="Arial"/>
                <w:b/>
                <w:bCs/>
                <w:sz w:val="22"/>
                <w:szCs w:val="22"/>
              </w:rPr>
            </w:pPr>
          </w:p>
          <w:p w:rsidR="003F2B49" w:rsidRPr="00381214" w:rsidRDefault="003F2B49" w:rsidP="00FA6602">
            <w:pPr>
              <w:jc w:val="center"/>
              <w:rPr>
                <w:rFonts w:ascii="Arial" w:hAnsi="Arial" w:cs="Arial"/>
                <w:b/>
                <w:bCs/>
                <w:sz w:val="21"/>
                <w:szCs w:val="21"/>
              </w:rPr>
            </w:pPr>
            <w:r w:rsidRPr="00381214">
              <w:rPr>
                <w:rFonts w:ascii="Arial" w:hAnsi="Arial" w:cs="Arial"/>
                <w:b/>
                <w:bCs/>
                <w:sz w:val="21"/>
                <w:szCs w:val="21"/>
              </w:rPr>
              <w:t>Timescale</w:t>
            </w:r>
          </w:p>
          <w:p w:rsidR="003F2B49" w:rsidRPr="00381214" w:rsidRDefault="00654DB1" w:rsidP="00FA6602">
            <w:pPr>
              <w:jc w:val="center"/>
              <w:rPr>
                <w:rFonts w:ascii="Arial" w:hAnsi="Arial" w:cs="Arial"/>
                <w:b/>
                <w:bCs/>
                <w:sz w:val="22"/>
                <w:szCs w:val="22"/>
              </w:rPr>
            </w:pPr>
            <w:r w:rsidRPr="00381214">
              <w:rPr>
                <w:rFonts w:ascii="Arial" w:hAnsi="Arial" w:cs="Arial"/>
                <w:b/>
                <w:bCs/>
                <w:sz w:val="21"/>
                <w:szCs w:val="21"/>
              </w:rPr>
              <w:t>&amp; Checkpoints</w:t>
            </w:r>
          </w:p>
        </w:tc>
        <w:tc>
          <w:tcPr>
            <w:tcW w:w="2700" w:type="dxa"/>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vAlign w:val="center"/>
          </w:tcPr>
          <w:p w:rsidR="003F2B49" w:rsidRPr="00381214" w:rsidRDefault="003F2B49" w:rsidP="00FA6602">
            <w:pPr>
              <w:jc w:val="center"/>
              <w:rPr>
                <w:rFonts w:ascii="Arial" w:eastAsia="Arial Unicode MS" w:hAnsi="Arial" w:cs="Arial"/>
                <w:b/>
                <w:bCs/>
                <w:sz w:val="22"/>
                <w:szCs w:val="22"/>
              </w:rPr>
            </w:pPr>
            <w:r w:rsidRPr="00381214">
              <w:rPr>
                <w:rFonts w:ascii="Arial" w:hAnsi="Arial" w:cs="Arial"/>
                <w:b/>
                <w:bCs/>
                <w:sz w:val="22"/>
                <w:szCs w:val="22"/>
              </w:rPr>
              <w:t>Those involved – including partners</w:t>
            </w:r>
          </w:p>
        </w:tc>
        <w:tc>
          <w:tcPr>
            <w:tcW w:w="4739"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vAlign w:val="center"/>
          </w:tcPr>
          <w:p w:rsidR="003F2B49" w:rsidRPr="00381214" w:rsidRDefault="003F2B49" w:rsidP="00FA6602">
            <w:pPr>
              <w:jc w:val="center"/>
              <w:rPr>
                <w:rFonts w:ascii="Arial" w:eastAsia="Arial Unicode MS" w:hAnsi="Arial" w:cs="Arial"/>
                <w:b/>
                <w:bCs/>
                <w:sz w:val="22"/>
                <w:szCs w:val="22"/>
              </w:rPr>
            </w:pPr>
            <w:r w:rsidRPr="00381214">
              <w:rPr>
                <w:rFonts w:ascii="Arial" w:hAnsi="Arial" w:cs="Arial"/>
                <w:b/>
                <w:bCs/>
                <w:sz w:val="22"/>
                <w:szCs w:val="22"/>
              </w:rPr>
              <w:t>Resources and staff development</w:t>
            </w:r>
          </w:p>
        </w:tc>
      </w:tr>
      <w:tr w:rsidR="00381214" w:rsidRPr="00381214" w:rsidTr="00381214">
        <w:trPr>
          <w:trHeight w:val="285"/>
        </w:trPr>
        <w:tc>
          <w:tcPr>
            <w:tcW w:w="543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381214" w:rsidRPr="00381214" w:rsidRDefault="00381214" w:rsidP="00C0281F">
            <w:pPr>
              <w:rPr>
                <w:rFonts w:ascii="Arial" w:hAnsi="Arial" w:cs="Arial"/>
                <w:sz w:val="20"/>
                <w:szCs w:val="20"/>
              </w:rPr>
            </w:pPr>
            <w:r w:rsidRPr="00381214">
              <w:rPr>
                <w:rFonts w:ascii="Arial" w:hAnsi="Arial" w:cs="Arial"/>
                <w:sz w:val="20"/>
                <w:szCs w:val="20"/>
              </w:rPr>
              <w:t>Form small focus group to research good practice in teaching Social Studies at Early level, use principles of curriculum design to plan for improvement and audit Social studies resources within the nursery.</w:t>
            </w:r>
          </w:p>
        </w:tc>
        <w:tc>
          <w:tcPr>
            <w:tcW w:w="2149" w:type="dxa"/>
            <w:tcBorders>
              <w:top w:val="single" w:sz="4" w:space="0" w:color="auto"/>
              <w:left w:val="single" w:sz="4" w:space="0" w:color="auto"/>
              <w:bottom w:val="single" w:sz="4" w:space="0" w:color="auto"/>
              <w:right w:val="single" w:sz="4" w:space="0" w:color="auto"/>
            </w:tcBorders>
          </w:tcPr>
          <w:p w:rsidR="00381214" w:rsidRPr="00381214" w:rsidRDefault="00381214" w:rsidP="00B40005">
            <w:pPr>
              <w:rPr>
                <w:rFonts w:ascii="Arial" w:hAnsi="Arial" w:cs="Arial"/>
                <w:sz w:val="20"/>
                <w:szCs w:val="20"/>
              </w:rPr>
            </w:pPr>
            <w:r w:rsidRPr="00381214">
              <w:rPr>
                <w:rFonts w:ascii="Arial" w:hAnsi="Arial" w:cs="Arial"/>
                <w:sz w:val="20"/>
                <w:szCs w:val="20"/>
              </w:rPr>
              <w:t>Term 1 – check point September 2015</w:t>
            </w:r>
          </w:p>
          <w:p w:rsidR="00381214" w:rsidRPr="00381214" w:rsidRDefault="00381214" w:rsidP="00FA6602">
            <w:pPr>
              <w:spacing w:before="4"/>
              <w:rPr>
                <w:rFonts w:ascii="Arial" w:eastAsia="Arial Unicode MS" w:hAnsi="Arial" w:cs="Arial"/>
                <w:sz w:val="22"/>
                <w:szCs w:val="22"/>
              </w:rPr>
            </w:pPr>
          </w:p>
        </w:tc>
        <w:tc>
          <w:tcPr>
            <w:tcW w:w="2700" w:type="dxa"/>
            <w:vMerge w:val="restart"/>
            <w:tcBorders>
              <w:top w:val="single" w:sz="4" w:space="0" w:color="auto"/>
              <w:left w:val="single" w:sz="4" w:space="0" w:color="auto"/>
              <w:right w:val="single" w:sz="4" w:space="0" w:color="auto"/>
            </w:tcBorders>
            <w:noWrap/>
            <w:tcMar>
              <w:top w:w="20" w:type="dxa"/>
              <w:left w:w="20" w:type="dxa"/>
              <w:bottom w:w="0" w:type="dxa"/>
              <w:right w:w="20" w:type="dxa"/>
            </w:tcMar>
          </w:tcPr>
          <w:p w:rsidR="00381214" w:rsidRPr="00381214" w:rsidRDefault="00381214" w:rsidP="00381214">
            <w:pPr>
              <w:pStyle w:val="ListParagraph"/>
              <w:numPr>
                <w:ilvl w:val="0"/>
                <w:numId w:val="25"/>
              </w:numPr>
              <w:rPr>
                <w:rFonts w:ascii="Arial" w:hAnsi="Arial" w:cs="Arial"/>
                <w:sz w:val="20"/>
                <w:szCs w:val="20"/>
              </w:rPr>
            </w:pPr>
            <w:r w:rsidRPr="00381214">
              <w:rPr>
                <w:rFonts w:ascii="Arial" w:hAnsi="Arial" w:cs="Arial"/>
                <w:sz w:val="20"/>
                <w:szCs w:val="20"/>
              </w:rPr>
              <w:t>Share practice with other agencies &amp; local nurseries in the area</w:t>
            </w:r>
          </w:p>
          <w:p w:rsidR="00381214" w:rsidRPr="00381214" w:rsidRDefault="00381214" w:rsidP="00381214">
            <w:pPr>
              <w:pStyle w:val="ListParagraph"/>
              <w:numPr>
                <w:ilvl w:val="0"/>
                <w:numId w:val="25"/>
              </w:numPr>
              <w:rPr>
                <w:rFonts w:ascii="Arial" w:hAnsi="Arial" w:cs="Arial"/>
                <w:sz w:val="20"/>
                <w:szCs w:val="20"/>
              </w:rPr>
            </w:pPr>
            <w:r w:rsidRPr="00381214">
              <w:rPr>
                <w:rFonts w:ascii="Arial" w:hAnsi="Arial" w:cs="Arial"/>
                <w:sz w:val="20"/>
                <w:szCs w:val="20"/>
              </w:rPr>
              <w:t>Partnership with parents through home link resources and parent workshop.</w:t>
            </w:r>
          </w:p>
        </w:tc>
        <w:tc>
          <w:tcPr>
            <w:tcW w:w="4739" w:type="dxa"/>
            <w:vMerge w:val="restart"/>
            <w:tcBorders>
              <w:top w:val="single" w:sz="4" w:space="0" w:color="auto"/>
              <w:left w:val="nil"/>
              <w:right w:val="single" w:sz="4" w:space="0" w:color="000000"/>
            </w:tcBorders>
            <w:noWrap/>
            <w:tcMar>
              <w:top w:w="20" w:type="dxa"/>
              <w:left w:w="20" w:type="dxa"/>
              <w:bottom w:w="0" w:type="dxa"/>
              <w:right w:w="20" w:type="dxa"/>
            </w:tcMar>
          </w:tcPr>
          <w:p w:rsidR="00381214" w:rsidRPr="00381214" w:rsidRDefault="00381214" w:rsidP="00381214">
            <w:pPr>
              <w:pStyle w:val="ListParagraph"/>
              <w:numPr>
                <w:ilvl w:val="0"/>
                <w:numId w:val="24"/>
              </w:numPr>
              <w:rPr>
                <w:rFonts w:ascii="Arial" w:hAnsi="Arial" w:cs="Arial"/>
                <w:sz w:val="20"/>
                <w:szCs w:val="20"/>
              </w:rPr>
            </w:pPr>
            <w:r w:rsidRPr="00381214">
              <w:rPr>
                <w:rFonts w:ascii="Arial" w:hAnsi="Arial" w:cs="Arial"/>
                <w:sz w:val="20"/>
                <w:szCs w:val="20"/>
              </w:rPr>
              <w:t xml:space="preserve">Staff development: Seek out further CPD and share practice with other local nurseries. </w:t>
            </w:r>
          </w:p>
          <w:p w:rsidR="00381214" w:rsidRPr="00381214" w:rsidRDefault="00381214" w:rsidP="00381214">
            <w:pPr>
              <w:pStyle w:val="ListParagraph"/>
              <w:numPr>
                <w:ilvl w:val="0"/>
                <w:numId w:val="24"/>
              </w:numPr>
              <w:rPr>
                <w:rFonts w:ascii="Arial" w:hAnsi="Arial" w:cs="Arial"/>
                <w:sz w:val="20"/>
                <w:szCs w:val="20"/>
              </w:rPr>
            </w:pPr>
            <w:r w:rsidRPr="00381214">
              <w:rPr>
                <w:rFonts w:ascii="Arial" w:hAnsi="Arial" w:cs="Arial"/>
                <w:sz w:val="20"/>
                <w:szCs w:val="20"/>
              </w:rPr>
              <w:t xml:space="preserve">Resources: Social Studies </w:t>
            </w:r>
            <w:proofErr w:type="spellStart"/>
            <w:r w:rsidRPr="00381214">
              <w:rPr>
                <w:rFonts w:ascii="Arial" w:hAnsi="Arial" w:cs="Arial"/>
                <w:sz w:val="20"/>
                <w:szCs w:val="20"/>
              </w:rPr>
              <w:t>Es</w:t>
            </w:r>
            <w:proofErr w:type="spellEnd"/>
            <w:r w:rsidRPr="00381214">
              <w:rPr>
                <w:rFonts w:ascii="Arial" w:hAnsi="Arial" w:cs="Arial"/>
                <w:sz w:val="20"/>
                <w:szCs w:val="20"/>
              </w:rPr>
              <w:t xml:space="preserve"> and </w:t>
            </w:r>
            <w:proofErr w:type="spellStart"/>
            <w:r w:rsidRPr="00381214">
              <w:rPr>
                <w:rFonts w:ascii="Arial" w:hAnsi="Arial" w:cs="Arial"/>
                <w:sz w:val="20"/>
                <w:szCs w:val="20"/>
              </w:rPr>
              <w:t>Os</w:t>
            </w:r>
            <w:proofErr w:type="spellEnd"/>
            <w:r w:rsidRPr="00381214">
              <w:rPr>
                <w:rFonts w:ascii="Arial" w:hAnsi="Arial" w:cs="Arial"/>
                <w:sz w:val="20"/>
                <w:szCs w:val="20"/>
              </w:rPr>
              <w:t xml:space="preserve">, Principles and Practice papers, </w:t>
            </w:r>
          </w:p>
          <w:p w:rsidR="00381214" w:rsidRPr="00381214" w:rsidRDefault="00381214" w:rsidP="00381214">
            <w:pPr>
              <w:pStyle w:val="ListParagraph"/>
              <w:numPr>
                <w:ilvl w:val="0"/>
                <w:numId w:val="24"/>
              </w:numPr>
              <w:rPr>
                <w:rFonts w:ascii="Arial" w:hAnsi="Arial" w:cs="Arial"/>
                <w:sz w:val="20"/>
                <w:szCs w:val="20"/>
              </w:rPr>
            </w:pPr>
            <w:r w:rsidRPr="00381214">
              <w:rPr>
                <w:rFonts w:ascii="Arial" w:hAnsi="Arial" w:cs="Arial"/>
                <w:sz w:val="20"/>
                <w:szCs w:val="20"/>
              </w:rPr>
              <w:t xml:space="preserve">Building the Curriculum 3 and Social Studies Achieving Early Level. </w:t>
            </w:r>
          </w:p>
          <w:p w:rsidR="00381214" w:rsidRPr="00381214" w:rsidRDefault="00381214" w:rsidP="00381214">
            <w:pPr>
              <w:pStyle w:val="ListParagraph"/>
              <w:numPr>
                <w:ilvl w:val="0"/>
                <w:numId w:val="24"/>
              </w:numPr>
              <w:rPr>
                <w:rFonts w:ascii="Arial" w:hAnsi="Arial" w:cs="Arial"/>
                <w:sz w:val="20"/>
                <w:szCs w:val="20"/>
              </w:rPr>
            </w:pPr>
            <w:r w:rsidRPr="00381214">
              <w:rPr>
                <w:rFonts w:ascii="Arial" w:hAnsi="Arial" w:cs="Arial"/>
                <w:sz w:val="20"/>
                <w:szCs w:val="20"/>
              </w:rPr>
              <w:t>Support and guidance from Marianne LEL.</w:t>
            </w:r>
          </w:p>
        </w:tc>
      </w:tr>
      <w:tr w:rsidR="00381214" w:rsidRPr="00381214" w:rsidTr="00381214">
        <w:trPr>
          <w:trHeight w:val="285"/>
        </w:trPr>
        <w:tc>
          <w:tcPr>
            <w:tcW w:w="543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381214" w:rsidRPr="00381214" w:rsidRDefault="00381214" w:rsidP="00C0281F">
            <w:pPr>
              <w:rPr>
                <w:rFonts w:ascii="Arial" w:hAnsi="Arial" w:cs="Arial"/>
                <w:sz w:val="20"/>
                <w:szCs w:val="20"/>
              </w:rPr>
            </w:pPr>
            <w:r w:rsidRPr="00381214">
              <w:rPr>
                <w:rFonts w:ascii="Arial" w:hAnsi="Arial" w:cs="Arial"/>
                <w:sz w:val="20"/>
                <w:szCs w:val="20"/>
              </w:rPr>
              <w:t>Plan together as a staff team and with the children to identify a strategy, using Education Scotland resources and GCC guidance, to improve the learning and teaching of social studies in our nursery.</w:t>
            </w:r>
          </w:p>
        </w:tc>
        <w:tc>
          <w:tcPr>
            <w:tcW w:w="2149" w:type="dxa"/>
            <w:tcBorders>
              <w:top w:val="single" w:sz="4" w:space="0" w:color="auto"/>
              <w:left w:val="single" w:sz="4" w:space="0" w:color="auto"/>
              <w:bottom w:val="single" w:sz="4" w:space="0" w:color="auto"/>
              <w:right w:val="single" w:sz="4" w:space="0" w:color="auto"/>
            </w:tcBorders>
          </w:tcPr>
          <w:p w:rsidR="00381214" w:rsidRPr="00381214" w:rsidRDefault="00381214" w:rsidP="00B40005">
            <w:pPr>
              <w:rPr>
                <w:rFonts w:ascii="Arial" w:hAnsi="Arial" w:cs="Arial"/>
                <w:sz w:val="20"/>
                <w:szCs w:val="20"/>
              </w:rPr>
            </w:pPr>
            <w:r w:rsidRPr="00381214">
              <w:rPr>
                <w:rFonts w:ascii="Arial" w:hAnsi="Arial" w:cs="Arial"/>
                <w:sz w:val="20"/>
                <w:szCs w:val="20"/>
              </w:rPr>
              <w:t>Term 1 – check point September 2015</w:t>
            </w:r>
          </w:p>
          <w:p w:rsidR="00381214" w:rsidRPr="00381214" w:rsidRDefault="00381214" w:rsidP="00FA6602">
            <w:pPr>
              <w:spacing w:before="4"/>
              <w:rPr>
                <w:rFonts w:ascii="Arial" w:eastAsia="Arial Unicode MS" w:hAnsi="Arial" w:cs="Arial"/>
                <w:sz w:val="22"/>
                <w:szCs w:val="22"/>
              </w:rPr>
            </w:pPr>
          </w:p>
        </w:tc>
        <w:tc>
          <w:tcPr>
            <w:tcW w:w="2700" w:type="dxa"/>
            <w:vMerge/>
            <w:tcBorders>
              <w:left w:val="single" w:sz="4" w:space="0" w:color="auto"/>
              <w:right w:val="single" w:sz="4" w:space="0" w:color="auto"/>
            </w:tcBorders>
            <w:noWrap/>
            <w:tcMar>
              <w:top w:w="20" w:type="dxa"/>
              <w:left w:w="20" w:type="dxa"/>
              <w:bottom w:w="0" w:type="dxa"/>
              <w:right w:w="20" w:type="dxa"/>
            </w:tcMar>
          </w:tcPr>
          <w:p w:rsidR="00381214" w:rsidRPr="00381214" w:rsidRDefault="00381214" w:rsidP="00FA6602">
            <w:pPr>
              <w:spacing w:before="4"/>
              <w:rPr>
                <w:rFonts w:ascii="Arial" w:eastAsia="Arial Unicode MS" w:hAnsi="Arial" w:cs="Arial"/>
                <w:sz w:val="22"/>
                <w:szCs w:val="22"/>
              </w:rPr>
            </w:pPr>
          </w:p>
        </w:tc>
        <w:tc>
          <w:tcPr>
            <w:tcW w:w="4739" w:type="dxa"/>
            <w:vMerge/>
            <w:tcBorders>
              <w:left w:val="nil"/>
              <w:right w:val="single" w:sz="4" w:space="0" w:color="000000"/>
            </w:tcBorders>
            <w:noWrap/>
            <w:tcMar>
              <w:top w:w="20" w:type="dxa"/>
              <w:left w:w="20" w:type="dxa"/>
              <w:bottom w:w="0" w:type="dxa"/>
              <w:right w:w="20" w:type="dxa"/>
            </w:tcMar>
          </w:tcPr>
          <w:p w:rsidR="00381214" w:rsidRPr="00381214" w:rsidRDefault="00381214" w:rsidP="00FA6602">
            <w:pPr>
              <w:spacing w:before="4"/>
              <w:rPr>
                <w:rFonts w:ascii="Arial" w:hAnsi="Arial" w:cs="Arial"/>
                <w:sz w:val="22"/>
                <w:szCs w:val="22"/>
              </w:rPr>
            </w:pPr>
          </w:p>
        </w:tc>
      </w:tr>
      <w:tr w:rsidR="00381214" w:rsidRPr="00381214" w:rsidTr="00381214">
        <w:trPr>
          <w:trHeight w:val="285"/>
        </w:trPr>
        <w:tc>
          <w:tcPr>
            <w:tcW w:w="543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381214" w:rsidRPr="00381214" w:rsidRDefault="00381214" w:rsidP="00B40005">
            <w:pPr>
              <w:rPr>
                <w:rFonts w:ascii="Arial" w:hAnsi="Arial" w:cs="Arial"/>
                <w:sz w:val="20"/>
                <w:szCs w:val="20"/>
              </w:rPr>
            </w:pPr>
            <w:r w:rsidRPr="00381214">
              <w:rPr>
                <w:rFonts w:ascii="Arial" w:hAnsi="Arial" w:cs="Arial"/>
                <w:sz w:val="20"/>
                <w:szCs w:val="20"/>
              </w:rPr>
              <w:t xml:space="preserve">Use new planning to support improving the children’s learning experiences in Social studies. Use moderation resources to work together, evaluate the </w:t>
            </w:r>
            <w:proofErr w:type="gramStart"/>
            <w:r w:rsidRPr="00381214">
              <w:rPr>
                <w:rFonts w:ascii="Arial" w:hAnsi="Arial" w:cs="Arial"/>
                <w:sz w:val="20"/>
                <w:szCs w:val="20"/>
              </w:rPr>
              <w:t>learning taking</w:t>
            </w:r>
            <w:proofErr w:type="gramEnd"/>
            <w:r w:rsidRPr="00381214">
              <w:rPr>
                <w:rFonts w:ascii="Arial" w:hAnsi="Arial" w:cs="Arial"/>
                <w:sz w:val="20"/>
                <w:szCs w:val="20"/>
              </w:rPr>
              <w:t xml:space="preserve"> place and decide on next steps. Repeat moderation exercise with a different social studies focus to evaluate and inform next steps.</w:t>
            </w:r>
          </w:p>
          <w:p w:rsidR="00381214" w:rsidRPr="00381214" w:rsidRDefault="00381214" w:rsidP="00FA6602">
            <w:pPr>
              <w:spacing w:before="4"/>
              <w:rPr>
                <w:rFonts w:ascii="Arial" w:hAnsi="Arial" w:cs="Arial"/>
                <w:sz w:val="22"/>
                <w:szCs w:val="22"/>
              </w:rPr>
            </w:pPr>
          </w:p>
        </w:tc>
        <w:tc>
          <w:tcPr>
            <w:tcW w:w="2149" w:type="dxa"/>
            <w:tcBorders>
              <w:top w:val="single" w:sz="4" w:space="0" w:color="auto"/>
              <w:left w:val="single" w:sz="4" w:space="0" w:color="auto"/>
              <w:bottom w:val="single" w:sz="4" w:space="0" w:color="auto"/>
              <w:right w:val="single" w:sz="4" w:space="0" w:color="auto"/>
            </w:tcBorders>
          </w:tcPr>
          <w:p w:rsidR="00381214" w:rsidRPr="00381214" w:rsidRDefault="00381214" w:rsidP="00B40005">
            <w:pPr>
              <w:rPr>
                <w:rFonts w:ascii="Arial" w:hAnsi="Arial" w:cs="Arial"/>
                <w:sz w:val="20"/>
                <w:szCs w:val="20"/>
              </w:rPr>
            </w:pPr>
            <w:r w:rsidRPr="00381214">
              <w:rPr>
                <w:rFonts w:ascii="Arial" w:hAnsi="Arial" w:cs="Arial"/>
                <w:sz w:val="20"/>
                <w:szCs w:val="20"/>
              </w:rPr>
              <w:t>Term 2 – checkpoint October 2015</w:t>
            </w:r>
          </w:p>
          <w:p w:rsidR="00381214" w:rsidRPr="00381214" w:rsidRDefault="00381214" w:rsidP="00B40005">
            <w:pPr>
              <w:rPr>
                <w:rFonts w:ascii="Arial" w:hAnsi="Arial" w:cs="Arial"/>
                <w:sz w:val="20"/>
                <w:szCs w:val="20"/>
              </w:rPr>
            </w:pPr>
            <w:r w:rsidRPr="00381214">
              <w:rPr>
                <w:rFonts w:ascii="Arial" w:hAnsi="Arial" w:cs="Arial"/>
                <w:sz w:val="20"/>
                <w:szCs w:val="20"/>
              </w:rPr>
              <w:t>Term 3 – check point May 2015</w:t>
            </w:r>
          </w:p>
          <w:p w:rsidR="00381214" w:rsidRPr="00381214" w:rsidRDefault="00381214" w:rsidP="00FA6602">
            <w:pPr>
              <w:spacing w:before="4"/>
              <w:rPr>
                <w:rFonts w:ascii="Arial" w:eastAsia="Arial Unicode MS" w:hAnsi="Arial" w:cs="Arial"/>
                <w:sz w:val="22"/>
                <w:szCs w:val="22"/>
              </w:rPr>
            </w:pPr>
          </w:p>
        </w:tc>
        <w:tc>
          <w:tcPr>
            <w:tcW w:w="2700" w:type="dxa"/>
            <w:vMerge/>
            <w:tcBorders>
              <w:left w:val="single" w:sz="4" w:space="0" w:color="auto"/>
              <w:right w:val="single" w:sz="4" w:space="0" w:color="auto"/>
            </w:tcBorders>
            <w:noWrap/>
            <w:tcMar>
              <w:top w:w="20" w:type="dxa"/>
              <w:left w:w="20" w:type="dxa"/>
              <w:bottom w:w="0" w:type="dxa"/>
              <w:right w:w="20" w:type="dxa"/>
            </w:tcMar>
          </w:tcPr>
          <w:p w:rsidR="00381214" w:rsidRPr="00381214" w:rsidRDefault="00381214" w:rsidP="00FA6602">
            <w:pPr>
              <w:spacing w:before="4"/>
              <w:rPr>
                <w:rFonts w:ascii="Arial" w:eastAsia="Arial Unicode MS" w:hAnsi="Arial" w:cs="Arial"/>
                <w:sz w:val="22"/>
                <w:szCs w:val="22"/>
              </w:rPr>
            </w:pPr>
          </w:p>
        </w:tc>
        <w:tc>
          <w:tcPr>
            <w:tcW w:w="4739" w:type="dxa"/>
            <w:vMerge/>
            <w:tcBorders>
              <w:left w:val="nil"/>
              <w:right w:val="single" w:sz="4" w:space="0" w:color="000000"/>
            </w:tcBorders>
            <w:noWrap/>
            <w:tcMar>
              <w:top w:w="20" w:type="dxa"/>
              <w:left w:w="20" w:type="dxa"/>
              <w:bottom w:w="0" w:type="dxa"/>
              <w:right w:w="20" w:type="dxa"/>
            </w:tcMar>
          </w:tcPr>
          <w:p w:rsidR="00381214" w:rsidRPr="00381214" w:rsidRDefault="00381214" w:rsidP="00FA6602">
            <w:pPr>
              <w:spacing w:before="4"/>
              <w:rPr>
                <w:rFonts w:ascii="Arial" w:hAnsi="Arial" w:cs="Arial"/>
                <w:sz w:val="22"/>
                <w:szCs w:val="22"/>
              </w:rPr>
            </w:pPr>
          </w:p>
        </w:tc>
      </w:tr>
      <w:tr w:rsidR="00381214" w:rsidRPr="00381214" w:rsidTr="00381214">
        <w:trPr>
          <w:trHeight w:val="285"/>
        </w:trPr>
        <w:tc>
          <w:tcPr>
            <w:tcW w:w="543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381214" w:rsidRPr="00381214" w:rsidRDefault="00381214" w:rsidP="00C0281F">
            <w:pPr>
              <w:rPr>
                <w:rFonts w:ascii="Arial" w:hAnsi="Arial" w:cs="Arial"/>
                <w:sz w:val="20"/>
                <w:szCs w:val="20"/>
              </w:rPr>
            </w:pPr>
            <w:r w:rsidRPr="00381214">
              <w:rPr>
                <w:rFonts w:ascii="Arial" w:hAnsi="Arial" w:cs="Arial"/>
                <w:sz w:val="20"/>
                <w:szCs w:val="20"/>
              </w:rPr>
              <w:t>Parent workshop to be delivered to include and inform parents of our progress in Social Studies and Curriculum for Excellence in general.</w:t>
            </w:r>
          </w:p>
        </w:tc>
        <w:tc>
          <w:tcPr>
            <w:tcW w:w="2149" w:type="dxa"/>
            <w:tcBorders>
              <w:top w:val="single" w:sz="4" w:space="0" w:color="auto"/>
              <w:left w:val="single" w:sz="4" w:space="0" w:color="auto"/>
              <w:bottom w:val="single" w:sz="4" w:space="0" w:color="auto"/>
              <w:right w:val="single" w:sz="4" w:space="0" w:color="auto"/>
            </w:tcBorders>
          </w:tcPr>
          <w:p w:rsidR="00381214" w:rsidRPr="00381214" w:rsidRDefault="00381214" w:rsidP="00B40005">
            <w:pPr>
              <w:rPr>
                <w:rFonts w:ascii="Arial" w:hAnsi="Arial" w:cs="Arial"/>
                <w:sz w:val="20"/>
                <w:szCs w:val="20"/>
              </w:rPr>
            </w:pPr>
            <w:r w:rsidRPr="00381214">
              <w:rPr>
                <w:rFonts w:ascii="Arial" w:hAnsi="Arial" w:cs="Arial"/>
                <w:sz w:val="20"/>
                <w:szCs w:val="20"/>
              </w:rPr>
              <w:t>Term 2 – February 2015</w:t>
            </w:r>
          </w:p>
          <w:p w:rsidR="00381214" w:rsidRPr="00381214" w:rsidRDefault="00381214" w:rsidP="00FA6602">
            <w:pPr>
              <w:spacing w:before="4"/>
              <w:rPr>
                <w:rFonts w:ascii="Arial" w:eastAsia="Arial Unicode MS" w:hAnsi="Arial" w:cs="Arial"/>
                <w:sz w:val="22"/>
                <w:szCs w:val="22"/>
              </w:rPr>
            </w:pPr>
          </w:p>
        </w:tc>
        <w:tc>
          <w:tcPr>
            <w:tcW w:w="2700" w:type="dxa"/>
            <w:vMerge/>
            <w:tcBorders>
              <w:left w:val="single" w:sz="4" w:space="0" w:color="auto"/>
              <w:bottom w:val="single" w:sz="4" w:space="0" w:color="auto"/>
              <w:right w:val="single" w:sz="4" w:space="0" w:color="auto"/>
            </w:tcBorders>
            <w:noWrap/>
            <w:tcMar>
              <w:top w:w="20" w:type="dxa"/>
              <w:left w:w="20" w:type="dxa"/>
              <w:bottom w:w="0" w:type="dxa"/>
              <w:right w:w="20" w:type="dxa"/>
            </w:tcMar>
          </w:tcPr>
          <w:p w:rsidR="00381214" w:rsidRPr="00381214" w:rsidRDefault="00381214" w:rsidP="00FA6602">
            <w:pPr>
              <w:spacing w:before="4"/>
              <w:rPr>
                <w:rFonts w:ascii="Arial" w:eastAsia="Arial Unicode MS" w:hAnsi="Arial" w:cs="Arial"/>
                <w:sz w:val="22"/>
                <w:szCs w:val="22"/>
              </w:rPr>
            </w:pPr>
          </w:p>
        </w:tc>
        <w:tc>
          <w:tcPr>
            <w:tcW w:w="4739" w:type="dxa"/>
            <w:vMerge/>
            <w:tcBorders>
              <w:left w:val="nil"/>
              <w:bottom w:val="single" w:sz="4" w:space="0" w:color="auto"/>
              <w:right w:val="single" w:sz="4" w:space="0" w:color="000000"/>
            </w:tcBorders>
            <w:noWrap/>
            <w:tcMar>
              <w:top w:w="20" w:type="dxa"/>
              <w:left w:w="20" w:type="dxa"/>
              <w:bottom w:w="0" w:type="dxa"/>
              <w:right w:w="20" w:type="dxa"/>
            </w:tcMar>
          </w:tcPr>
          <w:p w:rsidR="00381214" w:rsidRPr="00381214" w:rsidRDefault="00381214" w:rsidP="00FA6602">
            <w:pPr>
              <w:spacing w:before="4"/>
              <w:rPr>
                <w:rFonts w:ascii="Arial" w:hAnsi="Arial" w:cs="Arial"/>
                <w:sz w:val="22"/>
                <w:szCs w:val="22"/>
              </w:rPr>
            </w:pPr>
          </w:p>
        </w:tc>
      </w:tr>
    </w:tbl>
    <w:p w:rsidR="005046FF" w:rsidRPr="00381214" w:rsidRDefault="005046FF" w:rsidP="005046FF">
      <w:pPr>
        <w:rPr>
          <w:rFonts w:ascii="Arial" w:hAnsi="Arial" w:cs="Arial"/>
          <w:sz w:val="22"/>
          <w:szCs w:val="22"/>
        </w:rPr>
      </w:pPr>
    </w:p>
    <w:tbl>
      <w:tblPr>
        <w:tblW w:w="1502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26"/>
      </w:tblGrid>
      <w:tr w:rsidR="005046FF" w:rsidRPr="00381214" w:rsidTr="00654DB1">
        <w:tc>
          <w:tcPr>
            <w:tcW w:w="15026" w:type="dxa"/>
            <w:shd w:val="clear" w:color="auto" w:fill="B3B3B3"/>
          </w:tcPr>
          <w:p w:rsidR="005046FF" w:rsidRPr="00381214" w:rsidRDefault="005046FF" w:rsidP="000A6CCF">
            <w:pPr>
              <w:rPr>
                <w:rFonts w:ascii="Arial" w:hAnsi="Arial" w:cs="Arial"/>
                <w:b/>
                <w:sz w:val="22"/>
                <w:szCs w:val="22"/>
              </w:rPr>
            </w:pPr>
            <w:r w:rsidRPr="00381214">
              <w:rPr>
                <w:rFonts w:ascii="Arial" w:hAnsi="Arial" w:cs="Arial"/>
                <w:b/>
                <w:sz w:val="22"/>
                <w:szCs w:val="22"/>
              </w:rPr>
              <w:t xml:space="preserve">Evidence of Impact </w:t>
            </w:r>
          </w:p>
        </w:tc>
      </w:tr>
      <w:tr w:rsidR="005046FF" w:rsidRPr="00381214" w:rsidTr="00654DB1">
        <w:tc>
          <w:tcPr>
            <w:tcW w:w="15026" w:type="dxa"/>
            <w:shd w:val="clear" w:color="auto" w:fill="auto"/>
          </w:tcPr>
          <w:p w:rsidR="00B40005" w:rsidRPr="00381214" w:rsidRDefault="00B40005" w:rsidP="00381214">
            <w:pPr>
              <w:pStyle w:val="ListParagraph"/>
              <w:numPr>
                <w:ilvl w:val="0"/>
                <w:numId w:val="28"/>
              </w:numPr>
              <w:rPr>
                <w:rFonts w:ascii="Arial" w:hAnsi="Arial" w:cs="Arial"/>
                <w:sz w:val="20"/>
                <w:szCs w:val="20"/>
              </w:rPr>
            </w:pPr>
            <w:r w:rsidRPr="00381214">
              <w:rPr>
                <w:rFonts w:ascii="Arial" w:hAnsi="Arial" w:cs="Arial"/>
                <w:sz w:val="20"/>
                <w:szCs w:val="20"/>
              </w:rPr>
              <w:t xml:space="preserve">Assessment of children’s knowledge and skills developed. </w:t>
            </w:r>
          </w:p>
          <w:p w:rsidR="005046FF" w:rsidRPr="00381214" w:rsidRDefault="00B40005" w:rsidP="00381214">
            <w:pPr>
              <w:pStyle w:val="ListParagraph"/>
              <w:numPr>
                <w:ilvl w:val="0"/>
                <w:numId w:val="28"/>
              </w:numPr>
              <w:rPr>
                <w:rFonts w:ascii="Arial" w:hAnsi="Arial" w:cs="Arial"/>
                <w:sz w:val="20"/>
                <w:szCs w:val="20"/>
              </w:rPr>
            </w:pPr>
            <w:r w:rsidRPr="00381214">
              <w:rPr>
                <w:rFonts w:ascii="Arial" w:hAnsi="Arial" w:cs="Arial"/>
                <w:sz w:val="20"/>
                <w:szCs w:val="20"/>
              </w:rPr>
              <w:t>Feedback f</w:t>
            </w:r>
            <w:r w:rsidR="00C0281F" w:rsidRPr="00381214">
              <w:rPr>
                <w:rFonts w:ascii="Arial" w:hAnsi="Arial" w:cs="Arial"/>
                <w:sz w:val="20"/>
                <w:szCs w:val="20"/>
              </w:rPr>
              <w:t>rom children, staff and parents</w:t>
            </w:r>
          </w:p>
          <w:p w:rsidR="005046FF" w:rsidRPr="00381214" w:rsidRDefault="005046FF" w:rsidP="000A6CCF">
            <w:pPr>
              <w:rPr>
                <w:rFonts w:ascii="Arial" w:hAnsi="Arial" w:cs="Arial"/>
                <w:sz w:val="22"/>
                <w:szCs w:val="22"/>
              </w:rPr>
            </w:pPr>
          </w:p>
        </w:tc>
      </w:tr>
    </w:tbl>
    <w:p w:rsidR="00F435A3" w:rsidRDefault="00F435A3" w:rsidP="00B571B3">
      <w:pPr>
        <w:rPr>
          <w:rFonts w:ascii="Arial" w:hAnsi="Arial" w:cs="Arial"/>
          <w:b/>
          <w:bCs/>
          <w:sz w:val="22"/>
          <w:szCs w:val="22"/>
        </w:rPr>
      </w:pPr>
    </w:p>
    <w:p w:rsidR="0017756F" w:rsidRDefault="0017756F" w:rsidP="00B571B3">
      <w:pPr>
        <w:rPr>
          <w:rFonts w:ascii="Arial" w:hAnsi="Arial" w:cs="Arial"/>
          <w:b/>
          <w:bCs/>
          <w:sz w:val="22"/>
          <w:szCs w:val="22"/>
        </w:rPr>
      </w:pPr>
    </w:p>
    <w:p w:rsidR="00381214" w:rsidRPr="00EA6BA8" w:rsidRDefault="00381214" w:rsidP="00B571B3">
      <w:pPr>
        <w:rPr>
          <w:rFonts w:ascii="Arial" w:hAnsi="Arial" w:cs="Arial"/>
          <w:b/>
          <w:bCs/>
          <w:sz w:val="22"/>
          <w:szCs w:val="22"/>
        </w:rPr>
      </w:pPr>
    </w:p>
    <w:tbl>
      <w:tblPr>
        <w:tblW w:w="1502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0BF" w:firstRow="1" w:lastRow="0" w:firstColumn="1" w:lastColumn="0" w:noHBand="0" w:noVBand="0"/>
      </w:tblPr>
      <w:tblGrid>
        <w:gridCol w:w="15026"/>
      </w:tblGrid>
      <w:tr w:rsidR="00F435A3" w:rsidRPr="007E0D88" w:rsidTr="00020307">
        <w:tc>
          <w:tcPr>
            <w:tcW w:w="15026" w:type="dxa"/>
            <w:shd w:val="clear" w:color="auto" w:fill="C0C0C0"/>
          </w:tcPr>
          <w:p w:rsidR="00F435A3" w:rsidRPr="007E0D88" w:rsidRDefault="005046FF" w:rsidP="00AF4BB9">
            <w:pPr>
              <w:rPr>
                <w:rFonts w:ascii="Arial" w:hAnsi="Arial" w:cs="Arial"/>
                <w:b/>
                <w:bCs/>
                <w:sz w:val="22"/>
                <w:szCs w:val="22"/>
              </w:rPr>
            </w:pPr>
            <w:r w:rsidRPr="007E0D88">
              <w:rPr>
                <w:rFonts w:ascii="Arial" w:hAnsi="Arial" w:cs="Arial"/>
                <w:b/>
                <w:bCs/>
                <w:sz w:val="22"/>
                <w:szCs w:val="22"/>
              </w:rPr>
              <w:t>4</w:t>
            </w:r>
            <w:r w:rsidR="00F435A3" w:rsidRPr="007E0D88">
              <w:rPr>
                <w:rFonts w:ascii="Arial" w:hAnsi="Arial" w:cs="Arial"/>
                <w:b/>
                <w:bCs/>
                <w:sz w:val="22"/>
                <w:szCs w:val="22"/>
              </w:rPr>
              <w:t>.     Action Planning</w:t>
            </w:r>
          </w:p>
        </w:tc>
      </w:tr>
    </w:tbl>
    <w:p w:rsidR="008D590F" w:rsidRDefault="008D590F" w:rsidP="004D0EB8">
      <w:pPr>
        <w:rPr>
          <w:rFonts w:ascii="Arial" w:hAnsi="Arial" w:cs="Arial"/>
          <w:sz w:val="22"/>
          <w:szCs w:val="22"/>
        </w:rPr>
      </w:pPr>
    </w:p>
    <w:tbl>
      <w:tblPr>
        <w:tblW w:w="15026" w:type="dxa"/>
        <w:tblInd w:w="-547" w:type="dxa"/>
        <w:tblCellMar>
          <w:left w:w="0" w:type="dxa"/>
          <w:right w:w="0" w:type="dxa"/>
        </w:tblCellMar>
        <w:tblLook w:val="0000" w:firstRow="0" w:lastRow="0" w:firstColumn="0" w:lastColumn="0" w:noHBand="0" w:noVBand="0"/>
      </w:tblPr>
      <w:tblGrid>
        <w:gridCol w:w="1504"/>
        <w:gridCol w:w="481"/>
        <w:gridCol w:w="6378"/>
        <w:gridCol w:w="6663"/>
      </w:tblGrid>
      <w:tr w:rsidR="00DE05EF" w:rsidRPr="00EA6BA8" w:rsidTr="00020307">
        <w:trPr>
          <w:trHeight w:val="585"/>
        </w:trPr>
        <w:tc>
          <w:tcPr>
            <w:tcW w:w="1504" w:type="dxa"/>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vAlign w:val="center"/>
          </w:tcPr>
          <w:p w:rsidR="00DE05EF" w:rsidRPr="00EA6BA8" w:rsidRDefault="00DE05EF" w:rsidP="00C661B9">
            <w:pPr>
              <w:jc w:val="center"/>
              <w:rPr>
                <w:rFonts w:ascii="Arial" w:eastAsia="Arial Unicode MS" w:hAnsi="Arial" w:cs="Arial"/>
                <w:b/>
                <w:bCs/>
                <w:sz w:val="22"/>
                <w:szCs w:val="22"/>
              </w:rPr>
            </w:pPr>
            <w:r w:rsidRPr="00EA6BA8">
              <w:rPr>
                <w:rFonts w:ascii="Arial" w:hAnsi="Arial" w:cs="Arial"/>
                <w:b/>
                <w:bCs/>
                <w:sz w:val="22"/>
                <w:szCs w:val="22"/>
              </w:rPr>
              <w:t>Priority No.</w:t>
            </w:r>
          </w:p>
        </w:tc>
        <w:tc>
          <w:tcPr>
            <w:tcW w:w="481"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vAlign w:val="center"/>
          </w:tcPr>
          <w:p w:rsidR="00DE05EF" w:rsidRPr="00EA6BA8" w:rsidRDefault="00DE05EF" w:rsidP="00C661B9">
            <w:pPr>
              <w:jc w:val="center"/>
              <w:rPr>
                <w:rFonts w:ascii="Arial" w:eastAsia="Arial Unicode MS" w:hAnsi="Arial" w:cs="Arial"/>
                <w:b/>
                <w:bCs/>
                <w:sz w:val="22"/>
                <w:szCs w:val="22"/>
              </w:rPr>
            </w:pPr>
            <w:r w:rsidRPr="00EA6BA8">
              <w:rPr>
                <w:rFonts w:ascii="Arial" w:hAnsi="Arial" w:cs="Arial"/>
                <w:b/>
                <w:bCs/>
                <w:sz w:val="22"/>
                <w:szCs w:val="22"/>
              </w:rPr>
              <w:t xml:space="preserve">QI </w:t>
            </w:r>
          </w:p>
        </w:tc>
        <w:tc>
          <w:tcPr>
            <w:tcW w:w="6378"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vAlign w:val="center"/>
          </w:tcPr>
          <w:p w:rsidR="00DE05EF" w:rsidRPr="00EA6BA8" w:rsidRDefault="00DE05EF" w:rsidP="00C661B9">
            <w:pPr>
              <w:pStyle w:val="Heading4"/>
              <w:rPr>
                <w:sz w:val="22"/>
                <w:szCs w:val="22"/>
              </w:rPr>
            </w:pPr>
            <w:r w:rsidRPr="00EA6BA8">
              <w:rPr>
                <w:sz w:val="22"/>
                <w:szCs w:val="22"/>
              </w:rPr>
              <w:t xml:space="preserve"> Priority </w:t>
            </w:r>
          </w:p>
        </w:tc>
        <w:tc>
          <w:tcPr>
            <w:tcW w:w="6663"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vAlign w:val="center"/>
          </w:tcPr>
          <w:p w:rsidR="00DE05EF" w:rsidRDefault="00DE05EF" w:rsidP="00C661B9">
            <w:pPr>
              <w:jc w:val="center"/>
              <w:rPr>
                <w:rFonts w:ascii="Arial" w:eastAsia="Arial Unicode MS" w:hAnsi="Arial" w:cs="Arial"/>
                <w:b/>
                <w:bCs/>
                <w:sz w:val="22"/>
                <w:szCs w:val="22"/>
              </w:rPr>
            </w:pPr>
            <w:r>
              <w:rPr>
                <w:rFonts w:ascii="Arial" w:eastAsia="Arial Unicode MS" w:hAnsi="Arial" w:cs="Arial"/>
                <w:b/>
                <w:bCs/>
                <w:sz w:val="22"/>
                <w:szCs w:val="22"/>
              </w:rPr>
              <w:t>Expected outcomes for learners which are measurable or observable</w:t>
            </w:r>
          </w:p>
        </w:tc>
      </w:tr>
      <w:tr w:rsidR="00DE05EF" w:rsidRPr="00381214" w:rsidTr="00020307">
        <w:trPr>
          <w:trHeight w:val="423"/>
        </w:trPr>
        <w:tc>
          <w:tcPr>
            <w:tcW w:w="1504" w:type="dxa"/>
            <w:tcBorders>
              <w:top w:val="nil"/>
              <w:left w:val="single" w:sz="4" w:space="0" w:color="auto"/>
              <w:bottom w:val="single" w:sz="4" w:space="0" w:color="auto"/>
              <w:right w:val="single" w:sz="4" w:space="0" w:color="auto"/>
            </w:tcBorders>
            <w:tcMar>
              <w:top w:w="20" w:type="dxa"/>
              <w:left w:w="20" w:type="dxa"/>
              <w:bottom w:w="0" w:type="dxa"/>
              <w:right w:w="20" w:type="dxa"/>
            </w:tcMar>
          </w:tcPr>
          <w:p w:rsidR="00DE05EF" w:rsidRPr="00381214" w:rsidRDefault="00775E3B" w:rsidP="00C661B9">
            <w:pPr>
              <w:spacing w:before="60"/>
              <w:jc w:val="center"/>
              <w:rPr>
                <w:rFonts w:ascii="Arial" w:eastAsia="Arial Unicode MS" w:hAnsi="Arial" w:cs="Arial"/>
                <w:b/>
                <w:bCs/>
                <w:sz w:val="20"/>
                <w:szCs w:val="20"/>
              </w:rPr>
            </w:pPr>
            <w:r w:rsidRPr="00381214">
              <w:rPr>
                <w:rFonts w:ascii="Arial" w:eastAsia="Arial Unicode MS" w:hAnsi="Arial" w:cs="Arial"/>
                <w:b/>
                <w:bCs/>
                <w:sz w:val="20"/>
                <w:szCs w:val="20"/>
              </w:rPr>
              <w:t>2</w:t>
            </w:r>
          </w:p>
        </w:tc>
        <w:tc>
          <w:tcPr>
            <w:tcW w:w="481" w:type="dxa"/>
            <w:tcBorders>
              <w:top w:val="nil"/>
              <w:left w:val="nil"/>
              <w:bottom w:val="single" w:sz="4" w:space="0" w:color="auto"/>
              <w:right w:val="single" w:sz="4" w:space="0" w:color="auto"/>
            </w:tcBorders>
            <w:tcMar>
              <w:top w:w="20" w:type="dxa"/>
              <w:left w:w="20" w:type="dxa"/>
              <w:bottom w:w="0" w:type="dxa"/>
              <w:right w:w="20" w:type="dxa"/>
            </w:tcMar>
          </w:tcPr>
          <w:p w:rsidR="00DE05EF" w:rsidRPr="00381214" w:rsidRDefault="00286FFF" w:rsidP="00381214">
            <w:pPr>
              <w:spacing w:before="60"/>
              <w:jc w:val="center"/>
              <w:rPr>
                <w:rFonts w:ascii="Arial" w:eastAsia="Arial Unicode MS" w:hAnsi="Arial" w:cs="Arial"/>
                <w:b/>
                <w:bCs/>
                <w:sz w:val="20"/>
                <w:szCs w:val="20"/>
              </w:rPr>
            </w:pPr>
            <w:r w:rsidRPr="00381214">
              <w:rPr>
                <w:rFonts w:ascii="Arial" w:eastAsia="Arial Unicode MS" w:hAnsi="Arial" w:cs="Arial"/>
                <w:b/>
                <w:bCs/>
                <w:sz w:val="20"/>
                <w:szCs w:val="20"/>
              </w:rPr>
              <w:t>5.3</w:t>
            </w:r>
          </w:p>
        </w:tc>
        <w:tc>
          <w:tcPr>
            <w:tcW w:w="6378" w:type="dxa"/>
            <w:tcBorders>
              <w:top w:val="single" w:sz="4" w:space="0" w:color="auto"/>
              <w:left w:val="nil"/>
              <w:bottom w:val="single" w:sz="4" w:space="0" w:color="auto"/>
              <w:right w:val="single" w:sz="4" w:space="0" w:color="auto"/>
            </w:tcBorders>
            <w:tcMar>
              <w:top w:w="20" w:type="dxa"/>
              <w:left w:w="20" w:type="dxa"/>
              <w:bottom w:w="0" w:type="dxa"/>
              <w:right w:w="20" w:type="dxa"/>
            </w:tcMar>
          </w:tcPr>
          <w:p w:rsidR="00B40005" w:rsidRPr="00381214" w:rsidRDefault="00B40005" w:rsidP="00B40005">
            <w:pPr>
              <w:rPr>
                <w:rFonts w:ascii="Arial" w:hAnsi="Arial" w:cs="Arial"/>
                <w:sz w:val="20"/>
                <w:szCs w:val="20"/>
              </w:rPr>
            </w:pPr>
            <w:r w:rsidRPr="00381214">
              <w:rPr>
                <w:rFonts w:ascii="Arial" w:hAnsi="Arial" w:cs="Arial"/>
                <w:sz w:val="20"/>
                <w:szCs w:val="20"/>
              </w:rPr>
              <w:t>Meeting learning needs</w:t>
            </w:r>
          </w:p>
          <w:p w:rsidR="00DE05EF" w:rsidRPr="00381214" w:rsidRDefault="00DE05EF" w:rsidP="00C661B9">
            <w:pPr>
              <w:spacing w:before="60"/>
              <w:rPr>
                <w:rFonts w:ascii="Arial" w:eastAsia="Arial Unicode MS" w:hAnsi="Arial" w:cs="Arial"/>
                <w:sz w:val="20"/>
                <w:szCs w:val="20"/>
              </w:rPr>
            </w:pPr>
          </w:p>
        </w:tc>
        <w:tc>
          <w:tcPr>
            <w:tcW w:w="6663" w:type="dxa"/>
            <w:tcBorders>
              <w:top w:val="single" w:sz="4" w:space="0" w:color="auto"/>
              <w:left w:val="nil"/>
              <w:bottom w:val="single" w:sz="4" w:space="0" w:color="auto"/>
              <w:right w:val="single" w:sz="4" w:space="0" w:color="000000"/>
            </w:tcBorders>
            <w:tcMar>
              <w:top w:w="20" w:type="dxa"/>
              <w:left w:w="20" w:type="dxa"/>
              <w:bottom w:w="0" w:type="dxa"/>
              <w:right w:w="20" w:type="dxa"/>
            </w:tcMar>
          </w:tcPr>
          <w:p w:rsidR="00DE05EF" w:rsidRPr="00381214" w:rsidRDefault="00286FFF" w:rsidP="00020307">
            <w:pPr>
              <w:rPr>
                <w:rFonts w:ascii="Arial" w:hAnsi="Arial" w:cs="Arial"/>
                <w:sz w:val="20"/>
                <w:szCs w:val="20"/>
              </w:rPr>
            </w:pPr>
            <w:r w:rsidRPr="00381214">
              <w:rPr>
                <w:rFonts w:ascii="Arial" w:hAnsi="Arial" w:cs="Arial"/>
                <w:sz w:val="20"/>
                <w:szCs w:val="20"/>
              </w:rPr>
              <w:t>Children will display an increased phonological awareness Children will be using HOTS to challenge all areas of their learning within the playroom.</w:t>
            </w:r>
          </w:p>
        </w:tc>
      </w:tr>
    </w:tbl>
    <w:p w:rsidR="008D590F" w:rsidRDefault="008D590F" w:rsidP="004D0EB8">
      <w:pPr>
        <w:rPr>
          <w:rFonts w:ascii="Arial" w:hAnsi="Arial" w:cs="Arial"/>
          <w:sz w:val="22"/>
          <w:szCs w:val="22"/>
        </w:rPr>
      </w:pPr>
    </w:p>
    <w:tbl>
      <w:tblPr>
        <w:tblW w:w="15026" w:type="dxa"/>
        <w:tblInd w:w="-547" w:type="dxa"/>
        <w:tblLayout w:type="fixed"/>
        <w:tblCellMar>
          <w:left w:w="0" w:type="dxa"/>
          <w:right w:w="0" w:type="dxa"/>
        </w:tblCellMar>
        <w:tblLook w:val="0000" w:firstRow="0" w:lastRow="0" w:firstColumn="0" w:lastColumn="0" w:noHBand="0" w:noVBand="0"/>
      </w:tblPr>
      <w:tblGrid>
        <w:gridCol w:w="5438"/>
        <w:gridCol w:w="2149"/>
        <w:gridCol w:w="2700"/>
        <w:gridCol w:w="4739"/>
      </w:tblGrid>
      <w:tr w:rsidR="00923B1F" w:rsidRPr="00EA6BA8" w:rsidTr="0017756F">
        <w:trPr>
          <w:trHeight w:val="840"/>
          <w:tblHeader/>
        </w:trPr>
        <w:tc>
          <w:tcPr>
            <w:tcW w:w="5438" w:type="dxa"/>
            <w:tcBorders>
              <w:top w:val="single" w:sz="4" w:space="0" w:color="auto"/>
              <w:left w:val="single" w:sz="4" w:space="0" w:color="auto"/>
              <w:bottom w:val="single" w:sz="4" w:space="0" w:color="auto"/>
              <w:right w:val="single" w:sz="4" w:space="0" w:color="auto"/>
            </w:tcBorders>
            <w:shd w:val="clear" w:color="auto" w:fill="C0C0C0"/>
            <w:noWrap/>
            <w:tcMar>
              <w:top w:w="20" w:type="dxa"/>
              <w:left w:w="20" w:type="dxa"/>
              <w:bottom w:w="0" w:type="dxa"/>
              <w:right w:w="20" w:type="dxa"/>
            </w:tcMar>
            <w:vAlign w:val="center"/>
          </w:tcPr>
          <w:p w:rsidR="00923B1F" w:rsidRPr="00EA6BA8" w:rsidRDefault="00923B1F" w:rsidP="00AF4BB9">
            <w:pPr>
              <w:jc w:val="center"/>
              <w:rPr>
                <w:rFonts w:ascii="Arial" w:hAnsi="Arial" w:cs="Arial"/>
                <w:b/>
                <w:bCs/>
                <w:sz w:val="22"/>
                <w:szCs w:val="22"/>
              </w:rPr>
            </w:pPr>
            <w:r>
              <w:rPr>
                <w:rFonts w:ascii="Arial" w:hAnsi="Arial" w:cs="Arial"/>
                <w:b/>
                <w:bCs/>
                <w:sz w:val="22"/>
                <w:szCs w:val="22"/>
              </w:rPr>
              <w:t>T</w:t>
            </w:r>
            <w:r w:rsidRPr="00EA6BA8">
              <w:rPr>
                <w:rFonts w:ascii="Arial" w:hAnsi="Arial" w:cs="Arial"/>
                <w:b/>
                <w:bCs/>
                <w:sz w:val="22"/>
                <w:szCs w:val="22"/>
              </w:rPr>
              <w:t xml:space="preserve">asks to achieve </w:t>
            </w:r>
            <w:proofErr w:type="gramStart"/>
            <w:r w:rsidRPr="00EA6BA8">
              <w:rPr>
                <w:rFonts w:ascii="Arial" w:hAnsi="Arial" w:cs="Arial"/>
                <w:b/>
                <w:bCs/>
                <w:sz w:val="22"/>
                <w:szCs w:val="22"/>
              </w:rPr>
              <w:t xml:space="preserve">priority  </w:t>
            </w:r>
            <w:proofErr w:type="gramEnd"/>
          </w:p>
        </w:tc>
        <w:tc>
          <w:tcPr>
            <w:tcW w:w="2149" w:type="dxa"/>
            <w:tcBorders>
              <w:top w:val="single" w:sz="4" w:space="0" w:color="auto"/>
              <w:left w:val="nil"/>
              <w:bottom w:val="single" w:sz="4" w:space="0" w:color="auto"/>
              <w:right w:val="single" w:sz="4" w:space="0" w:color="auto"/>
            </w:tcBorders>
            <w:shd w:val="clear" w:color="auto" w:fill="C0C0C0"/>
          </w:tcPr>
          <w:p w:rsidR="00923B1F" w:rsidRPr="00EA6BA8" w:rsidRDefault="00923B1F" w:rsidP="00AF4BB9">
            <w:pPr>
              <w:jc w:val="center"/>
              <w:rPr>
                <w:rFonts w:ascii="Arial" w:hAnsi="Arial" w:cs="Arial"/>
                <w:b/>
                <w:bCs/>
                <w:sz w:val="22"/>
                <w:szCs w:val="22"/>
              </w:rPr>
            </w:pPr>
          </w:p>
          <w:p w:rsidR="00923B1F" w:rsidRPr="00923B1F" w:rsidRDefault="00923B1F" w:rsidP="00AF4BB9">
            <w:pPr>
              <w:jc w:val="center"/>
              <w:rPr>
                <w:rFonts w:ascii="Arial" w:hAnsi="Arial" w:cs="Arial"/>
                <w:b/>
                <w:bCs/>
                <w:sz w:val="21"/>
                <w:szCs w:val="21"/>
              </w:rPr>
            </w:pPr>
            <w:r w:rsidRPr="00923B1F">
              <w:rPr>
                <w:rFonts w:ascii="Arial" w:hAnsi="Arial" w:cs="Arial"/>
                <w:b/>
                <w:bCs/>
                <w:sz w:val="21"/>
                <w:szCs w:val="21"/>
              </w:rPr>
              <w:t>Timescale</w:t>
            </w:r>
          </w:p>
          <w:p w:rsidR="00923B1F" w:rsidRPr="00EA6BA8" w:rsidRDefault="00923B1F" w:rsidP="00AF4BB9">
            <w:pPr>
              <w:jc w:val="center"/>
              <w:rPr>
                <w:rFonts w:ascii="Arial" w:hAnsi="Arial" w:cs="Arial"/>
                <w:b/>
                <w:bCs/>
                <w:sz w:val="22"/>
                <w:szCs w:val="22"/>
              </w:rPr>
            </w:pPr>
            <w:proofErr w:type="gramStart"/>
            <w:r w:rsidRPr="00923B1F">
              <w:rPr>
                <w:rFonts w:ascii="Arial" w:hAnsi="Arial" w:cs="Arial"/>
                <w:b/>
                <w:bCs/>
                <w:sz w:val="21"/>
                <w:szCs w:val="21"/>
              </w:rPr>
              <w:t>and</w:t>
            </w:r>
            <w:proofErr w:type="gramEnd"/>
            <w:r w:rsidRPr="00923B1F">
              <w:rPr>
                <w:rFonts w:ascii="Arial" w:hAnsi="Arial" w:cs="Arial"/>
                <w:b/>
                <w:bCs/>
                <w:sz w:val="21"/>
                <w:szCs w:val="21"/>
              </w:rPr>
              <w:t xml:space="preserve"> checkpoints</w:t>
            </w:r>
          </w:p>
        </w:tc>
        <w:tc>
          <w:tcPr>
            <w:tcW w:w="2700" w:type="dxa"/>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vAlign w:val="center"/>
          </w:tcPr>
          <w:p w:rsidR="00923B1F" w:rsidRPr="00EA6BA8" w:rsidRDefault="00923B1F" w:rsidP="00AF4BB9">
            <w:pPr>
              <w:jc w:val="center"/>
              <w:rPr>
                <w:rFonts w:ascii="Arial" w:eastAsia="Arial Unicode MS" w:hAnsi="Arial" w:cs="Arial"/>
                <w:b/>
                <w:bCs/>
                <w:sz w:val="22"/>
                <w:szCs w:val="22"/>
              </w:rPr>
            </w:pPr>
            <w:r>
              <w:rPr>
                <w:rFonts w:ascii="Arial" w:hAnsi="Arial" w:cs="Arial"/>
                <w:b/>
                <w:bCs/>
                <w:sz w:val="22"/>
                <w:szCs w:val="22"/>
              </w:rPr>
              <w:t>Those involved – including partners</w:t>
            </w:r>
          </w:p>
        </w:tc>
        <w:tc>
          <w:tcPr>
            <w:tcW w:w="4739"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vAlign w:val="center"/>
          </w:tcPr>
          <w:p w:rsidR="00923B1F" w:rsidRPr="00EA6BA8" w:rsidRDefault="00923B1F" w:rsidP="00AF4BB9">
            <w:pPr>
              <w:jc w:val="center"/>
              <w:rPr>
                <w:rFonts w:ascii="Arial" w:eastAsia="Arial Unicode MS" w:hAnsi="Arial" w:cs="Arial"/>
                <w:b/>
                <w:bCs/>
                <w:sz w:val="22"/>
                <w:szCs w:val="22"/>
              </w:rPr>
            </w:pPr>
            <w:r w:rsidRPr="00EA6BA8">
              <w:rPr>
                <w:rFonts w:ascii="Arial" w:hAnsi="Arial" w:cs="Arial"/>
                <w:b/>
                <w:bCs/>
                <w:sz w:val="22"/>
                <w:szCs w:val="22"/>
              </w:rPr>
              <w:t xml:space="preserve">Resources </w:t>
            </w:r>
            <w:r>
              <w:rPr>
                <w:rFonts w:ascii="Arial" w:hAnsi="Arial" w:cs="Arial"/>
                <w:b/>
                <w:bCs/>
                <w:sz w:val="22"/>
                <w:szCs w:val="22"/>
              </w:rPr>
              <w:t xml:space="preserve">and </w:t>
            </w:r>
            <w:r w:rsidRPr="00EA6BA8">
              <w:rPr>
                <w:rFonts w:ascii="Arial" w:hAnsi="Arial" w:cs="Arial"/>
                <w:b/>
                <w:bCs/>
                <w:sz w:val="22"/>
                <w:szCs w:val="22"/>
              </w:rPr>
              <w:t>staff development</w:t>
            </w:r>
          </w:p>
        </w:tc>
      </w:tr>
      <w:tr w:rsidR="00381214" w:rsidRPr="00381214" w:rsidTr="00381214">
        <w:trPr>
          <w:trHeight w:val="285"/>
        </w:trPr>
        <w:tc>
          <w:tcPr>
            <w:tcW w:w="543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381214" w:rsidRPr="00381214" w:rsidRDefault="00381214" w:rsidP="00381214">
            <w:pPr>
              <w:rPr>
                <w:rFonts w:ascii="Arial" w:hAnsi="Arial" w:cs="Arial"/>
                <w:sz w:val="20"/>
                <w:szCs w:val="20"/>
              </w:rPr>
            </w:pPr>
            <w:r w:rsidRPr="00381214">
              <w:rPr>
                <w:rFonts w:ascii="Arial" w:hAnsi="Arial" w:cs="Arial"/>
                <w:sz w:val="20"/>
                <w:szCs w:val="20"/>
              </w:rPr>
              <w:t xml:space="preserve">Room Staff to assess what is already being done and audit resources using monitoring tools. </w:t>
            </w:r>
          </w:p>
        </w:tc>
        <w:tc>
          <w:tcPr>
            <w:tcW w:w="2149" w:type="dxa"/>
            <w:tcBorders>
              <w:top w:val="single" w:sz="4" w:space="0" w:color="auto"/>
              <w:left w:val="single" w:sz="4" w:space="0" w:color="auto"/>
              <w:bottom w:val="single" w:sz="4" w:space="0" w:color="auto"/>
              <w:right w:val="single" w:sz="4" w:space="0" w:color="auto"/>
            </w:tcBorders>
          </w:tcPr>
          <w:p w:rsidR="00381214" w:rsidRPr="00381214" w:rsidRDefault="00381214" w:rsidP="00654DB1">
            <w:pPr>
              <w:spacing w:before="4"/>
              <w:rPr>
                <w:rFonts w:ascii="Arial" w:eastAsia="Arial Unicode MS" w:hAnsi="Arial" w:cs="Arial"/>
                <w:sz w:val="22"/>
                <w:szCs w:val="22"/>
              </w:rPr>
            </w:pPr>
            <w:r w:rsidRPr="00381214">
              <w:rPr>
                <w:rFonts w:ascii="Arial" w:hAnsi="Arial" w:cs="Arial"/>
                <w:sz w:val="20"/>
                <w:szCs w:val="20"/>
              </w:rPr>
              <w:t>Term 1 – check point end August 2015</w:t>
            </w:r>
          </w:p>
        </w:tc>
        <w:tc>
          <w:tcPr>
            <w:tcW w:w="2700" w:type="dxa"/>
            <w:vMerge w:val="restart"/>
            <w:tcBorders>
              <w:top w:val="single" w:sz="4" w:space="0" w:color="auto"/>
              <w:left w:val="single" w:sz="4" w:space="0" w:color="auto"/>
              <w:right w:val="single" w:sz="4" w:space="0" w:color="auto"/>
            </w:tcBorders>
            <w:noWrap/>
            <w:tcMar>
              <w:top w:w="20" w:type="dxa"/>
              <w:left w:w="20" w:type="dxa"/>
              <w:bottom w:w="0" w:type="dxa"/>
              <w:right w:w="20" w:type="dxa"/>
            </w:tcMar>
          </w:tcPr>
          <w:p w:rsidR="00381214" w:rsidRPr="00381214" w:rsidRDefault="00381214" w:rsidP="00381214">
            <w:pPr>
              <w:pStyle w:val="ListParagraph"/>
              <w:numPr>
                <w:ilvl w:val="0"/>
                <w:numId w:val="26"/>
              </w:numPr>
              <w:rPr>
                <w:rFonts w:ascii="Arial" w:hAnsi="Arial" w:cs="Arial"/>
                <w:sz w:val="20"/>
                <w:szCs w:val="20"/>
              </w:rPr>
            </w:pPr>
            <w:r w:rsidRPr="00381214">
              <w:rPr>
                <w:rFonts w:ascii="Arial" w:hAnsi="Arial" w:cs="Arial"/>
                <w:sz w:val="20"/>
                <w:szCs w:val="20"/>
              </w:rPr>
              <w:t>Sharing practice with other local nursery.</w:t>
            </w:r>
          </w:p>
          <w:p w:rsidR="00381214" w:rsidRPr="00381214" w:rsidRDefault="00381214" w:rsidP="00381214">
            <w:pPr>
              <w:pStyle w:val="ListParagraph"/>
              <w:numPr>
                <w:ilvl w:val="0"/>
                <w:numId w:val="26"/>
              </w:numPr>
              <w:rPr>
                <w:rFonts w:ascii="Arial" w:hAnsi="Arial" w:cs="Arial"/>
                <w:sz w:val="20"/>
                <w:szCs w:val="20"/>
              </w:rPr>
            </w:pPr>
            <w:r w:rsidRPr="00381214">
              <w:rPr>
                <w:rFonts w:ascii="Arial" w:hAnsi="Arial" w:cs="Arial"/>
                <w:sz w:val="20"/>
                <w:szCs w:val="20"/>
              </w:rPr>
              <w:t>Home link – Rhyme of the month calendar to be created by the children for academic year August 2015 – June 2016</w:t>
            </w:r>
          </w:p>
        </w:tc>
        <w:tc>
          <w:tcPr>
            <w:tcW w:w="4739" w:type="dxa"/>
            <w:vMerge w:val="restart"/>
            <w:tcBorders>
              <w:top w:val="single" w:sz="4" w:space="0" w:color="auto"/>
              <w:left w:val="nil"/>
              <w:right w:val="single" w:sz="4" w:space="0" w:color="000000"/>
            </w:tcBorders>
            <w:noWrap/>
            <w:tcMar>
              <w:top w:w="20" w:type="dxa"/>
              <w:left w:w="20" w:type="dxa"/>
              <w:bottom w:w="0" w:type="dxa"/>
              <w:right w:w="20" w:type="dxa"/>
            </w:tcMar>
          </w:tcPr>
          <w:p w:rsidR="00381214" w:rsidRDefault="00381214" w:rsidP="00381214">
            <w:pPr>
              <w:pStyle w:val="ListParagraph"/>
              <w:numPr>
                <w:ilvl w:val="0"/>
                <w:numId w:val="26"/>
              </w:numPr>
              <w:rPr>
                <w:rFonts w:ascii="Arial" w:hAnsi="Arial" w:cs="Arial"/>
                <w:sz w:val="20"/>
                <w:szCs w:val="20"/>
              </w:rPr>
            </w:pPr>
            <w:r>
              <w:rPr>
                <w:rFonts w:ascii="Arial" w:hAnsi="Arial" w:cs="Arial"/>
                <w:sz w:val="20"/>
                <w:szCs w:val="20"/>
              </w:rPr>
              <w:t xml:space="preserve">Staff development: </w:t>
            </w:r>
            <w:r w:rsidRPr="00381214">
              <w:rPr>
                <w:rFonts w:ascii="Arial" w:hAnsi="Arial" w:cs="Arial"/>
                <w:sz w:val="20"/>
                <w:szCs w:val="20"/>
              </w:rPr>
              <w:t xml:space="preserve">Staff in house work shop on PA and HOTS, </w:t>
            </w:r>
          </w:p>
          <w:p w:rsidR="00381214" w:rsidRDefault="00381214" w:rsidP="00381214">
            <w:pPr>
              <w:pStyle w:val="ListParagraph"/>
              <w:numPr>
                <w:ilvl w:val="0"/>
                <w:numId w:val="26"/>
              </w:numPr>
              <w:rPr>
                <w:rFonts w:ascii="Arial" w:hAnsi="Arial" w:cs="Arial"/>
                <w:sz w:val="20"/>
                <w:szCs w:val="20"/>
              </w:rPr>
            </w:pPr>
            <w:r w:rsidRPr="00381214">
              <w:rPr>
                <w:rFonts w:ascii="Arial" w:hAnsi="Arial" w:cs="Arial"/>
                <w:sz w:val="20"/>
                <w:szCs w:val="20"/>
              </w:rPr>
              <w:t>Resources: GCC resources for PA and HOTS.</w:t>
            </w:r>
          </w:p>
          <w:p w:rsidR="00381214" w:rsidRPr="00381214" w:rsidRDefault="00381214" w:rsidP="00381214">
            <w:pPr>
              <w:pStyle w:val="ListParagraph"/>
              <w:numPr>
                <w:ilvl w:val="0"/>
                <w:numId w:val="26"/>
              </w:numPr>
              <w:rPr>
                <w:rFonts w:ascii="Arial" w:hAnsi="Arial" w:cs="Arial"/>
                <w:sz w:val="20"/>
                <w:szCs w:val="20"/>
              </w:rPr>
            </w:pPr>
            <w:r>
              <w:rPr>
                <w:rFonts w:ascii="Arial" w:hAnsi="Arial" w:cs="Arial"/>
                <w:sz w:val="20"/>
                <w:szCs w:val="20"/>
              </w:rPr>
              <w:t>S</w:t>
            </w:r>
            <w:r w:rsidRPr="00381214">
              <w:rPr>
                <w:rFonts w:ascii="Arial" w:hAnsi="Arial" w:cs="Arial"/>
                <w:sz w:val="20"/>
                <w:szCs w:val="20"/>
              </w:rPr>
              <w:t>upport and guidance from Marianne LEL.</w:t>
            </w:r>
          </w:p>
          <w:p w:rsidR="00381214" w:rsidRPr="00381214" w:rsidRDefault="00381214" w:rsidP="0076775A">
            <w:pPr>
              <w:spacing w:before="4"/>
              <w:rPr>
                <w:rFonts w:ascii="Arial" w:eastAsia="Arial Unicode MS" w:hAnsi="Arial" w:cs="Arial"/>
                <w:sz w:val="22"/>
                <w:szCs w:val="22"/>
              </w:rPr>
            </w:pPr>
          </w:p>
        </w:tc>
      </w:tr>
      <w:tr w:rsidR="00381214" w:rsidRPr="00381214" w:rsidTr="00381214">
        <w:trPr>
          <w:trHeight w:val="285"/>
        </w:trPr>
        <w:tc>
          <w:tcPr>
            <w:tcW w:w="543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381214" w:rsidRPr="00381214" w:rsidRDefault="00381214" w:rsidP="00C0281F">
            <w:pPr>
              <w:rPr>
                <w:rFonts w:ascii="Arial" w:hAnsi="Arial" w:cs="Arial"/>
                <w:sz w:val="20"/>
                <w:szCs w:val="20"/>
              </w:rPr>
            </w:pPr>
            <w:r w:rsidRPr="00381214">
              <w:rPr>
                <w:rFonts w:ascii="Arial" w:hAnsi="Arial" w:cs="Arial"/>
                <w:sz w:val="20"/>
                <w:szCs w:val="20"/>
              </w:rPr>
              <w:t>Workshop to be delivered by Ruth Doherty (PA) and Laura Anderson (HOTS) following their recent GCC training to give staff team further insight and develop ideas.</w:t>
            </w:r>
          </w:p>
        </w:tc>
        <w:tc>
          <w:tcPr>
            <w:tcW w:w="2149" w:type="dxa"/>
            <w:tcBorders>
              <w:top w:val="single" w:sz="4" w:space="0" w:color="auto"/>
              <w:left w:val="single" w:sz="4" w:space="0" w:color="auto"/>
              <w:bottom w:val="single" w:sz="4" w:space="0" w:color="auto"/>
              <w:right w:val="single" w:sz="4" w:space="0" w:color="auto"/>
            </w:tcBorders>
          </w:tcPr>
          <w:p w:rsidR="00381214" w:rsidRPr="00381214" w:rsidRDefault="00381214" w:rsidP="00286FFF">
            <w:pPr>
              <w:rPr>
                <w:rFonts w:ascii="Arial" w:hAnsi="Arial" w:cs="Arial"/>
                <w:sz w:val="20"/>
                <w:szCs w:val="20"/>
              </w:rPr>
            </w:pPr>
            <w:r w:rsidRPr="00381214">
              <w:rPr>
                <w:rFonts w:ascii="Arial" w:hAnsi="Arial" w:cs="Arial"/>
                <w:sz w:val="20"/>
                <w:szCs w:val="20"/>
              </w:rPr>
              <w:t>Term 1 – checkpoint September 2015</w:t>
            </w:r>
          </w:p>
          <w:p w:rsidR="00381214" w:rsidRPr="00381214" w:rsidRDefault="00381214" w:rsidP="0076775A">
            <w:pPr>
              <w:spacing w:before="4"/>
              <w:rPr>
                <w:rFonts w:ascii="Arial" w:eastAsia="Arial Unicode MS" w:hAnsi="Arial" w:cs="Arial"/>
                <w:sz w:val="22"/>
                <w:szCs w:val="22"/>
              </w:rPr>
            </w:pPr>
          </w:p>
        </w:tc>
        <w:tc>
          <w:tcPr>
            <w:tcW w:w="2700" w:type="dxa"/>
            <w:vMerge/>
            <w:tcBorders>
              <w:left w:val="single" w:sz="4" w:space="0" w:color="auto"/>
              <w:right w:val="single" w:sz="4" w:space="0" w:color="auto"/>
            </w:tcBorders>
            <w:noWrap/>
            <w:tcMar>
              <w:top w:w="20" w:type="dxa"/>
              <w:left w:w="20" w:type="dxa"/>
              <w:bottom w:w="0" w:type="dxa"/>
              <w:right w:w="20" w:type="dxa"/>
            </w:tcMar>
          </w:tcPr>
          <w:p w:rsidR="00381214" w:rsidRPr="00381214" w:rsidRDefault="00381214" w:rsidP="0076775A">
            <w:pPr>
              <w:spacing w:before="4"/>
              <w:rPr>
                <w:rFonts w:ascii="Arial" w:eastAsia="Arial Unicode MS" w:hAnsi="Arial" w:cs="Arial"/>
                <w:sz w:val="22"/>
                <w:szCs w:val="22"/>
              </w:rPr>
            </w:pPr>
          </w:p>
        </w:tc>
        <w:tc>
          <w:tcPr>
            <w:tcW w:w="4739" w:type="dxa"/>
            <w:vMerge/>
            <w:tcBorders>
              <w:left w:val="nil"/>
              <w:right w:val="single" w:sz="4" w:space="0" w:color="000000"/>
            </w:tcBorders>
            <w:noWrap/>
            <w:tcMar>
              <w:top w:w="20" w:type="dxa"/>
              <w:left w:w="20" w:type="dxa"/>
              <w:bottom w:w="0" w:type="dxa"/>
              <w:right w:w="20" w:type="dxa"/>
            </w:tcMar>
          </w:tcPr>
          <w:p w:rsidR="00381214" w:rsidRPr="00381214" w:rsidRDefault="00381214" w:rsidP="0076775A">
            <w:pPr>
              <w:spacing w:before="4"/>
              <w:rPr>
                <w:rFonts w:ascii="Arial" w:hAnsi="Arial" w:cs="Arial"/>
                <w:sz w:val="22"/>
                <w:szCs w:val="22"/>
              </w:rPr>
            </w:pPr>
          </w:p>
        </w:tc>
      </w:tr>
      <w:tr w:rsidR="00381214" w:rsidRPr="00381214" w:rsidTr="00381214">
        <w:trPr>
          <w:trHeight w:val="285"/>
        </w:trPr>
        <w:tc>
          <w:tcPr>
            <w:tcW w:w="543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381214" w:rsidRPr="00381214" w:rsidRDefault="00381214" w:rsidP="00C0281F">
            <w:pPr>
              <w:rPr>
                <w:rFonts w:ascii="Arial" w:hAnsi="Arial" w:cs="Arial"/>
                <w:sz w:val="20"/>
                <w:szCs w:val="20"/>
              </w:rPr>
            </w:pPr>
            <w:r w:rsidRPr="00381214">
              <w:rPr>
                <w:rFonts w:ascii="Arial" w:hAnsi="Arial" w:cs="Arial"/>
                <w:sz w:val="20"/>
                <w:szCs w:val="20"/>
              </w:rPr>
              <w:t>Staff to begin making use of all PA and HOTS resources within the language area. Discuss with peers the impact on children’s learning during tracking discussions.</w:t>
            </w:r>
          </w:p>
        </w:tc>
        <w:tc>
          <w:tcPr>
            <w:tcW w:w="2149" w:type="dxa"/>
            <w:tcBorders>
              <w:top w:val="single" w:sz="4" w:space="0" w:color="auto"/>
              <w:left w:val="single" w:sz="4" w:space="0" w:color="auto"/>
              <w:bottom w:val="single" w:sz="4" w:space="0" w:color="auto"/>
              <w:right w:val="single" w:sz="4" w:space="0" w:color="auto"/>
            </w:tcBorders>
          </w:tcPr>
          <w:p w:rsidR="00381214" w:rsidRPr="00381214" w:rsidRDefault="00381214" w:rsidP="00286FFF">
            <w:pPr>
              <w:rPr>
                <w:rFonts w:ascii="Arial" w:hAnsi="Arial" w:cs="Arial"/>
                <w:sz w:val="20"/>
                <w:szCs w:val="20"/>
              </w:rPr>
            </w:pPr>
            <w:r w:rsidRPr="00381214">
              <w:rPr>
                <w:rFonts w:ascii="Arial" w:hAnsi="Arial" w:cs="Arial"/>
                <w:sz w:val="20"/>
                <w:szCs w:val="20"/>
              </w:rPr>
              <w:t>Term 1 – check point October 2015</w:t>
            </w:r>
          </w:p>
          <w:p w:rsidR="00381214" w:rsidRPr="00381214" w:rsidRDefault="00381214" w:rsidP="0076775A">
            <w:pPr>
              <w:spacing w:before="4"/>
              <w:rPr>
                <w:rFonts w:ascii="Arial" w:eastAsia="Arial Unicode MS" w:hAnsi="Arial" w:cs="Arial"/>
                <w:sz w:val="22"/>
                <w:szCs w:val="22"/>
              </w:rPr>
            </w:pPr>
          </w:p>
        </w:tc>
        <w:tc>
          <w:tcPr>
            <w:tcW w:w="2700" w:type="dxa"/>
            <w:vMerge/>
            <w:tcBorders>
              <w:left w:val="single" w:sz="4" w:space="0" w:color="auto"/>
              <w:right w:val="single" w:sz="4" w:space="0" w:color="auto"/>
            </w:tcBorders>
            <w:noWrap/>
            <w:tcMar>
              <w:top w:w="20" w:type="dxa"/>
              <w:left w:w="20" w:type="dxa"/>
              <w:bottom w:w="0" w:type="dxa"/>
              <w:right w:w="20" w:type="dxa"/>
            </w:tcMar>
          </w:tcPr>
          <w:p w:rsidR="00381214" w:rsidRPr="00381214" w:rsidRDefault="00381214" w:rsidP="0076775A">
            <w:pPr>
              <w:spacing w:before="4"/>
              <w:rPr>
                <w:rFonts w:ascii="Arial" w:eastAsia="Arial Unicode MS" w:hAnsi="Arial" w:cs="Arial"/>
                <w:sz w:val="22"/>
                <w:szCs w:val="22"/>
              </w:rPr>
            </w:pPr>
          </w:p>
        </w:tc>
        <w:tc>
          <w:tcPr>
            <w:tcW w:w="4739" w:type="dxa"/>
            <w:vMerge/>
            <w:tcBorders>
              <w:left w:val="nil"/>
              <w:right w:val="single" w:sz="4" w:space="0" w:color="000000"/>
            </w:tcBorders>
            <w:noWrap/>
            <w:tcMar>
              <w:top w:w="20" w:type="dxa"/>
              <w:left w:w="20" w:type="dxa"/>
              <w:bottom w:w="0" w:type="dxa"/>
              <w:right w:w="20" w:type="dxa"/>
            </w:tcMar>
          </w:tcPr>
          <w:p w:rsidR="00381214" w:rsidRPr="00381214" w:rsidRDefault="00381214" w:rsidP="0076775A">
            <w:pPr>
              <w:spacing w:before="4"/>
              <w:rPr>
                <w:rFonts w:ascii="Arial" w:hAnsi="Arial" w:cs="Arial"/>
                <w:sz w:val="22"/>
                <w:szCs w:val="22"/>
              </w:rPr>
            </w:pPr>
          </w:p>
        </w:tc>
      </w:tr>
      <w:tr w:rsidR="00381214" w:rsidRPr="00381214" w:rsidTr="00381214">
        <w:trPr>
          <w:trHeight w:val="285"/>
        </w:trPr>
        <w:tc>
          <w:tcPr>
            <w:tcW w:w="543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381214" w:rsidRPr="00381214" w:rsidRDefault="00381214" w:rsidP="0076775A">
            <w:pPr>
              <w:spacing w:before="4"/>
              <w:rPr>
                <w:rFonts w:ascii="Arial" w:hAnsi="Arial" w:cs="Arial"/>
                <w:sz w:val="22"/>
                <w:szCs w:val="22"/>
              </w:rPr>
            </w:pPr>
            <w:r w:rsidRPr="00381214">
              <w:rPr>
                <w:rFonts w:ascii="Arial" w:hAnsi="Arial" w:cs="Arial"/>
                <w:sz w:val="20"/>
                <w:szCs w:val="20"/>
              </w:rPr>
              <w:t>Continue to assess the impact of PA and HOTS resources and monitor their effect on other areas of the curriculum</w:t>
            </w:r>
          </w:p>
        </w:tc>
        <w:tc>
          <w:tcPr>
            <w:tcW w:w="2149" w:type="dxa"/>
            <w:tcBorders>
              <w:top w:val="single" w:sz="4" w:space="0" w:color="auto"/>
              <w:left w:val="single" w:sz="4" w:space="0" w:color="auto"/>
              <w:bottom w:val="single" w:sz="4" w:space="0" w:color="auto"/>
              <w:right w:val="single" w:sz="4" w:space="0" w:color="auto"/>
            </w:tcBorders>
          </w:tcPr>
          <w:p w:rsidR="00381214" w:rsidRPr="00381214" w:rsidRDefault="00381214" w:rsidP="00286FFF">
            <w:pPr>
              <w:rPr>
                <w:rFonts w:ascii="Arial" w:hAnsi="Arial" w:cs="Arial"/>
                <w:sz w:val="20"/>
                <w:szCs w:val="20"/>
              </w:rPr>
            </w:pPr>
            <w:r w:rsidRPr="00381214">
              <w:rPr>
                <w:rFonts w:ascii="Arial" w:hAnsi="Arial" w:cs="Arial"/>
                <w:sz w:val="20"/>
                <w:szCs w:val="20"/>
              </w:rPr>
              <w:t xml:space="preserve">Term 2 – check point February 2016 </w:t>
            </w:r>
          </w:p>
          <w:p w:rsidR="00381214" w:rsidRPr="00381214" w:rsidRDefault="00381214" w:rsidP="00C0281F">
            <w:pPr>
              <w:rPr>
                <w:rFonts w:ascii="Arial" w:hAnsi="Arial" w:cs="Arial"/>
                <w:sz w:val="20"/>
                <w:szCs w:val="20"/>
              </w:rPr>
            </w:pPr>
            <w:r w:rsidRPr="00381214">
              <w:rPr>
                <w:rFonts w:ascii="Arial" w:hAnsi="Arial" w:cs="Arial"/>
                <w:sz w:val="20"/>
                <w:szCs w:val="20"/>
              </w:rPr>
              <w:t>Term 3 – check point May 2016</w:t>
            </w:r>
          </w:p>
        </w:tc>
        <w:tc>
          <w:tcPr>
            <w:tcW w:w="2700" w:type="dxa"/>
            <w:vMerge/>
            <w:tcBorders>
              <w:left w:val="single" w:sz="4" w:space="0" w:color="auto"/>
              <w:bottom w:val="single" w:sz="4" w:space="0" w:color="auto"/>
              <w:right w:val="single" w:sz="4" w:space="0" w:color="auto"/>
            </w:tcBorders>
            <w:noWrap/>
            <w:tcMar>
              <w:top w:w="20" w:type="dxa"/>
              <w:left w:w="20" w:type="dxa"/>
              <w:bottom w:w="0" w:type="dxa"/>
              <w:right w:w="20" w:type="dxa"/>
            </w:tcMar>
          </w:tcPr>
          <w:p w:rsidR="00381214" w:rsidRPr="00381214" w:rsidRDefault="00381214" w:rsidP="0076775A">
            <w:pPr>
              <w:spacing w:before="4"/>
              <w:rPr>
                <w:rFonts w:ascii="Arial" w:eastAsia="Arial Unicode MS" w:hAnsi="Arial" w:cs="Arial"/>
                <w:sz w:val="22"/>
                <w:szCs w:val="22"/>
              </w:rPr>
            </w:pPr>
          </w:p>
        </w:tc>
        <w:tc>
          <w:tcPr>
            <w:tcW w:w="4739" w:type="dxa"/>
            <w:vMerge/>
            <w:tcBorders>
              <w:left w:val="nil"/>
              <w:bottom w:val="single" w:sz="4" w:space="0" w:color="auto"/>
              <w:right w:val="single" w:sz="4" w:space="0" w:color="000000"/>
            </w:tcBorders>
            <w:noWrap/>
            <w:tcMar>
              <w:top w:w="20" w:type="dxa"/>
              <w:left w:w="20" w:type="dxa"/>
              <w:bottom w:w="0" w:type="dxa"/>
              <w:right w:w="20" w:type="dxa"/>
            </w:tcMar>
          </w:tcPr>
          <w:p w:rsidR="00381214" w:rsidRPr="00381214" w:rsidRDefault="00381214" w:rsidP="0076775A">
            <w:pPr>
              <w:spacing w:before="4"/>
              <w:rPr>
                <w:rFonts w:ascii="Arial" w:hAnsi="Arial" w:cs="Arial"/>
                <w:sz w:val="22"/>
                <w:szCs w:val="22"/>
              </w:rPr>
            </w:pPr>
          </w:p>
        </w:tc>
      </w:tr>
    </w:tbl>
    <w:p w:rsidR="008D590F" w:rsidRDefault="008D590F" w:rsidP="004D0EB8">
      <w:pPr>
        <w:rPr>
          <w:rFonts w:ascii="Arial" w:hAnsi="Arial" w:cs="Arial"/>
          <w:sz w:val="22"/>
          <w:szCs w:val="22"/>
        </w:rPr>
      </w:pPr>
    </w:p>
    <w:p w:rsidR="005046FF" w:rsidRDefault="005046FF" w:rsidP="005046FF">
      <w:pPr>
        <w:rPr>
          <w:rFonts w:ascii="Arial" w:hAnsi="Arial" w:cs="Arial"/>
          <w:sz w:val="22"/>
          <w:szCs w:val="22"/>
        </w:rPr>
      </w:pPr>
    </w:p>
    <w:tbl>
      <w:tblPr>
        <w:tblW w:w="1502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26"/>
      </w:tblGrid>
      <w:tr w:rsidR="005046FF" w:rsidRPr="007E0D88" w:rsidTr="0017756F">
        <w:tc>
          <w:tcPr>
            <w:tcW w:w="15026" w:type="dxa"/>
            <w:shd w:val="clear" w:color="auto" w:fill="B3B3B3"/>
          </w:tcPr>
          <w:p w:rsidR="005046FF" w:rsidRPr="007E0D88" w:rsidRDefault="005046FF" w:rsidP="000A6CCF">
            <w:pPr>
              <w:rPr>
                <w:rFonts w:ascii="Arial" w:hAnsi="Arial" w:cs="Arial"/>
                <w:b/>
                <w:sz w:val="22"/>
                <w:szCs w:val="22"/>
              </w:rPr>
            </w:pPr>
            <w:r w:rsidRPr="007E0D88">
              <w:rPr>
                <w:rFonts w:ascii="Arial" w:hAnsi="Arial" w:cs="Arial"/>
                <w:b/>
                <w:sz w:val="22"/>
                <w:szCs w:val="22"/>
              </w:rPr>
              <w:t xml:space="preserve">Evidence of Impact </w:t>
            </w:r>
          </w:p>
        </w:tc>
      </w:tr>
      <w:tr w:rsidR="005046FF" w:rsidRPr="00381214" w:rsidTr="0017756F">
        <w:tc>
          <w:tcPr>
            <w:tcW w:w="15026" w:type="dxa"/>
            <w:shd w:val="clear" w:color="auto" w:fill="auto"/>
          </w:tcPr>
          <w:p w:rsidR="005046FF" w:rsidRPr="00381214" w:rsidRDefault="005046FF" w:rsidP="000A6CCF">
            <w:pPr>
              <w:rPr>
                <w:rFonts w:ascii="Arial" w:hAnsi="Arial" w:cs="Arial"/>
                <w:sz w:val="22"/>
                <w:szCs w:val="22"/>
              </w:rPr>
            </w:pPr>
          </w:p>
          <w:p w:rsidR="005046FF" w:rsidRPr="00381214" w:rsidRDefault="00286FFF" w:rsidP="000A6CCF">
            <w:pPr>
              <w:rPr>
                <w:rFonts w:ascii="Arial" w:hAnsi="Arial" w:cs="Arial"/>
                <w:sz w:val="20"/>
                <w:szCs w:val="20"/>
              </w:rPr>
            </w:pPr>
            <w:r w:rsidRPr="00381214">
              <w:rPr>
                <w:rFonts w:ascii="Arial" w:hAnsi="Arial" w:cs="Arial"/>
                <w:sz w:val="20"/>
                <w:szCs w:val="20"/>
              </w:rPr>
              <w:t xml:space="preserve">Children will use HOTS in discussions about texts in literacy and social studies Children will display phonological awareness through </w:t>
            </w:r>
            <w:r w:rsidR="00C0281F" w:rsidRPr="00381214">
              <w:rPr>
                <w:rFonts w:ascii="Arial" w:hAnsi="Arial" w:cs="Arial"/>
                <w:sz w:val="20"/>
                <w:szCs w:val="20"/>
              </w:rPr>
              <w:t>rhyme, stories, games and song</w:t>
            </w:r>
          </w:p>
          <w:p w:rsidR="005046FF" w:rsidRPr="00381214" w:rsidRDefault="005046FF" w:rsidP="000A6CCF">
            <w:pPr>
              <w:rPr>
                <w:rFonts w:ascii="Arial" w:hAnsi="Arial" w:cs="Arial"/>
                <w:sz w:val="22"/>
                <w:szCs w:val="22"/>
              </w:rPr>
            </w:pPr>
          </w:p>
        </w:tc>
      </w:tr>
    </w:tbl>
    <w:p w:rsidR="00514885" w:rsidRDefault="00514885" w:rsidP="004D0EB8">
      <w:pPr>
        <w:rPr>
          <w:rFonts w:ascii="Arial" w:hAnsi="Arial" w:cs="Arial"/>
          <w:sz w:val="22"/>
          <w:szCs w:val="22"/>
        </w:rPr>
      </w:pPr>
    </w:p>
    <w:p w:rsidR="0017756F" w:rsidRDefault="0017756F" w:rsidP="004D0EB8">
      <w:pPr>
        <w:rPr>
          <w:rFonts w:ascii="Arial" w:hAnsi="Arial" w:cs="Arial"/>
          <w:sz w:val="22"/>
          <w:szCs w:val="22"/>
        </w:rPr>
      </w:pPr>
    </w:p>
    <w:p w:rsidR="00381214" w:rsidRDefault="00381214" w:rsidP="004D0EB8">
      <w:pPr>
        <w:rPr>
          <w:rFonts w:ascii="Arial" w:hAnsi="Arial" w:cs="Arial"/>
          <w:sz w:val="22"/>
          <w:szCs w:val="22"/>
        </w:rPr>
      </w:pPr>
    </w:p>
    <w:p w:rsidR="00381214" w:rsidRDefault="00381214" w:rsidP="004D0EB8">
      <w:pPr>
        <w:rPr>
          <w:rFonts w:ascii="Arial" w:hAnsi="Arial" w:cs="Arial"/>
          <w:sz w:val="22"/>
          <w:szCs w:val="22"/>
        </w:rPr>
      </w:pPr>
    </w:p>
    <w:p w:rsidR="00381214" w:rsidRDefault="00381214" w:rsidP="004D0EB8">
      <w:pPr>
        <w:rPr>
          <w:rFonts w:ascii="Arial" w:hAnsi="Arial" w:cs="Arial"/>
          <w:sz w:val="22"/>
          <w:szCs w:val="22"/>
        </w:rPr>
      </w:pPr>
    </w:p>
    <w:p w:rsidR="00381214" w:rsidRDefault="00381214" w:rsidP="004D0EB8">
      <w:pPr>
        <w:rPr>
          <w:rFonts w:ascii="Arial" w:hAnsi="Arial" w:cs="Arial"/>
          <w:sz w:val="22"/>
          <w:szCs w:val="22"/>
        </w:rPr>
      </w:pPr>
    </w:p>
    <w:p w:rsidR="0017756F" w:rsidRDefault="0017756F" w:rsidP="004D0EB8">
      <w:pPr>
        <w:rPr>
          <w:rFonts w:ascii="Arial" w:hAnsi="Arial" w:cs="Arial"/>
          <w:sz w:val="22"/>
          <w:szCs w:val="22"/>
        </w:rPr>
      </w:pPr>
    </w:p>
    <w:p w:rsidR="0017756F" w:rsidRDefault="0017756F" w:rsidP="004D0EB8">
      <w:pPr>
        <w:rPr>
          <w:rFonts w:ascii="Arial" w:hAnsi="Arial" w:cs="Arial"/>
          <w:sz w:val="22"/>
          <w:szCs w:val="22"/>
        </w:rPr>
      </w:pPr>
    </w:p>
    <w:tbl>
      <w:tblPr>
        <w:tblW w:w="1502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0BF" w:firstRow="1" w:lastRow="0" w:firstColumn="1" w:lastColumn="0" w:noHBand="0" w:noVBand="0"/>
      </w:tblPr>
      <w:tblGrid>
        <w:gridCol w:w="15026"/>
      </w:tblGrid>
      <w:tr w:rsidR="00514885" w:rsidRPr="007E0D88" w:rsidTr="0017756F">
        <w:tc>
          <w:tcPr>
            <w:tcW w:w="15026" w:type="dxa"/>
            <w:shd w:val="clear" w:color="auto" w:fill="C0C0C0"/>
          </w:tcPr>
          <w:p w:rsidR="00514885" w:rsidRPr="007E0D88" w:rsidRDefault="005046FF" w:rsidP="0090304C">
            <w:pPr>
              <w:rPr>
                <w:rFonts w:ascii="Arial" w:hAnsi="Arial" w:cs="Arial"/>
                <w:b/>
                <w:bCs/>
                <w:sz w:val="22"/>
                <w:szCs w:val="22"/>
              </w:rPr>
            </w:pPr>
            <w:r w:rsidRPr="007E0D88">
              <w:rPr>
                <w:rFonts w:ascii="Arial" w:hAnsi="Arial" w:cs="Arial"/>
                <w:b/>
                <w:bCs/>
                <w:sz w:val="22"/>
                <w:szCs w:val="22"/>
              </w:rPr>
              <w:t>4</w:t>
            </w:r>
            <w:r w:rsidR="00514885" w:rsidRPr="007E0D88">
              <w:rPr>
                <w:rFonts w:ascii="Arial" w:hAnsi="Arial" w:cs="Arial"/>
                <w:b/>
                <w:bCs/>
                <w:sz w:val="22"/>
                <w:szCs w:val="22"/>
              </w:rPr>
              <w:t>.     Action Planning</w:t>
            </w:r>
          </w:p>
        </w:tc>
      </w:tr>
    </w:tbl>
    <w:p w:rsidR="00514885" w:rsidRDefault="00514885" w:rsidP="00514885">
      <w:pPr>
        <w:rPr>
          <w:rFonts w:ascii="Arial" w:hAnsi="Arial" w:cs="Arial"/>
          <w:sz w:val="22"/>
          <w:szCs w:val="22"/>
        </w:rPr>
      </w:pPr>
    </w:p>
    <w:tbl>
      <w:tblPr>
        <w:tblW w:w="15026" w:type="dxa"/>
        <w:tblInd w:w="-547" w:type="dxa"/>
        <w:tblCellMar>
          <w:left w:w="0" w:type="dxa"/>
          <w:right w:w="0" w:type="dxa"/>
        </w:tblCellMar>
        <w:tblLook w:val="0000" w:firstRow="0" w:lastRow="0" w:firstColumn="0" w:lastColumn="0" w:noHBand="0" w:noVBand="0"/>
      </w:tblPr>
      <w:tblGrid>
        <w:gridCol w:w="1503"/>
        <w:gridCol w:w="481"/>
        <w:gridCol w:w="6379"/>
        <w:gridCol w:w="6663"/>
      </w:tblGrid>
      <w:tr w:rsidR="00514885" w:rsidRPr="00EA6BA8" w:rsidTr="0017756F">
        <w:trPr>
          <w:trHeight w:val="585"/>
        </w:trPr>
        <w:tc>
          <w:tcPr>
            <w:tcW w:w="1503" w:type="dxa"/>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vAlign w:val="center"/>
          </w:tcPr>
          <w:p w:rsidR="00514885" w:rsidRPr="00EA6BA8" w:rsidRDefault="00514885" w:rsidP="0090304C">
            <w:pPr>
              <w:jc w:val="center"/>
              <w:rPr>
                <w:rFonts w:ascii="Arial" w:eastAsia="Arial Unicode MS" w:hAnsi="Arial" w:cs="Arial"/>
                <w:b/>
                <w:bCs/>
                <w:sz w:val="22"/>
                <w:szCs w:val="22"/>
              </w:rPr>
            </w:pPr>
            <w:r w:rsidRPr="00EA6BA8">
              <w:rPr>
                <w:rFonts w:ascii="Arial" w:hAnsi="Arial" w:cs="Arial"/>
                <w:b/>
                <w:bCs/>
                <w:sz w:val="22"/>
                <w:szCs w:val="22"/>
              </w:rPr>
              <w:t>Priority No.</w:t>
            </w:r>
          </w:p>
        </w:tc>
        <w:tc>
          <w:tcPr>
            <w:tcW w:w="481"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vAlign w:val="center"/>
          </w:tcPr>
          <w:p w:rsidR="00514885" w:rsidRPr="00EA6BA8" w:rsidRDefault="00514885" w:rsidP="0090304C">
            <w:pPr>
              <w:jc w:val="center"/>
              <w:rPr>
                <w:rFonts w:ascii="Arial" w:eastAsia="Arial Unicode MS" w:hAnsi="Arial" w:cs="Arial"/>
                <w:b/>
                <w:bCs/>
                <w:sz w:val="22"/>
                <w:szCs w:val="22"/>
              </w:rPr>
            </w:pPr>
            <w:r w:rsidRPr="00EA6BA8">
              <w:rPr>
                <w:rFonts w:ascii="Arial" w:hAnsi="Arial" w:cs="Arial"/>
                <w:b/>
                <w:bCs/>
                <w:sz w:val="22"/>
                <w:szCs w:val="22"/>
              </w:rPr>
              <w:t xml:space="preserve">QI </w:t>
            </w:r>
          </w:p>
        </w:tc>
        <w:tc>
          <w:tcPr>
            <w:tcW w:w="6379"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vAlign w:val="center"/>
          </w:tcPr>
          <w:p w:rsidR="00514885" w:rsidRPr="00EA6BA8" w:rsidRDefault="00514885" w:rsidP="0090304C">
            <w:pPr>
              <w:pStyle w:val="Heading4"/>
              <w:rPr>
                <w:sz w:val="22"/>
                <w:szCs w:val="22"/>
              </w:rPr>
            </w:pPr>
            <w:r w:rsidRPr="00EA6BA8">
              <w:rPr>
                <w:sz w:val="22"/>
                <w:szCs w:val="22"/>
              </w:rPr>
              <w:t xml:space="preserve"> Priority </w:t>
            </w:r>
          </w:p>
        </w:tc>
        <w:tc>
          <w:tcPr>
            <w:tcW w:w="6663"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vAlign w:val="center"/>
          </w:tcPr>
          <w:p w:rsidR="00514885" w:rsidRDefault="00514885" w:rsidP="0090304C">
            <w:pPr>
              <w:jc w:val="center"/>
              <w:rPr>
                <w:rFonts w:ascii="Arial" w:eastAsia="Arial Unicode MS" w:hAnsi="Arial" w:cs="Arial"/>
                <w:b/>
                <w:bCs/>
                <w:sz w:val="22"/>
                <w:szCs w:val="22"/>
              </w:rPr>
            </w:pPr>
            <w:r>
              <w:rPr>
                <w:rFonts w:ascii="Arial" w:eastAsia="Arial Unicode MS" w:hAnsi="Arial" w:cs="Arial"/>
                <w:b/>
                <w:bCs/>
                <w:sz w:val="22"/>
                <w:szCs w:val="22"/>
              </w:rPr>
              <w:t>Expected outcomes for learners which are measurable or observable</w:t>
            </w:r>
          </w:p>
        </w:tc>
      </w:tr>
      <w:tr w:rsidR="00514885" w:rsidRPr="00381214" w:rsidTr="0017756F">
        <w:trPr>
          <w:trHeight w:val="423"/>
        </w:trPr>
        <w:tc>
          <w:tcPr>
            <w:tcW w:w="1503" w:type="dxa"/>
            <w:tcBorders>
              <w:top w:val="nil"/>
              <w:left w:val="single" w:sz="4" w:space="0" w:color="auto"/>
              <w:bottom w:val="single" w:sz="4" w:space="0" w:color="auto"/>
              <w:right w:val="single" w:sz="4" w:space="0" w:color="auto"/>
            </w:tcBorders>
            <w:tcMar>
              <w:top w:w="20" w:type="dxa"/>
              <w:left w:w="20" w:type="dxa"/>
              <w:bottom w:w="0" w:type="dxa"/>
              <w:right w:w="20" w:type="dxa"/>
            </w:tcMar>
          </w:tcPr>
          <w:p w:rsidR="00514885" w:rsidRPr="00381214" w:rsidRDefault="00775E3B" w:rsidP="0090304C">
            <w:pPr>
              <w:spacing w:before="60"/>
              <w:jc w:val="center"/>
              <w:rPr>
                <w:rFonts w:ascii="Arial" w:eastAsia="Arial Unicode MS" w:hAnsi="Arial" w:cs="Arial"/>
                <w:b/>
                <w:bCs/>
                <w:sz w:val="20"/>
                <w:szCs w:val="20"/>
              </w:rPr>
            </w:pPr>
            <w:r w:rsidRPr="00381214">
              <w:rPr>
                <w:rFonts w:ascii="Arial" w:eastAsia="Arial Unicode MS" w:hAnsi="Arial" w:cs="Arial"/>
                <w:b/>
                <w:bCs/>
                <w:sz w:val="20"/>
                <w:szCs w:val="20"/>
              </w:rPr>
              <w:t>3</w:t>
            </w:r>
          </w:p>
        </w:tc>
        <w:tc>
          <w:tcPr>
            <w:tcW w:w="481" w:type="dxa"/>
            <w:tcBorders>
              <w:top w:val="nil"/>
              <w:left w:val="nil"/>
              <w:bottom w:val="single" w:sz="4" w:space="0" w:color="auto"/>
              <w:right w:val="single" w:sz="4" w:space="0" w:color="auto"/>
            </w:tcBorders>
            <w:tcMar>
              <w:top w:w="20" w:type="dxa"/>
              <w:left w:w="20" w:type="dxa"/>
              <w:bottom w:w="0" w:type="dxa"/>
              <w:right w:w="20" w:type="dxa"/>
            </w:tcMar>
          </w:tcPr>
          <w:p w:rsidR="00514885" w:rsidRPr="00381214" w:rsidRDefault="00286FFF" w:rsidP="00381214">
            <w:pPr>
              <w:spacing w:before="60"/>
              <w:jc w:val="center"/>
              <w:rPr>
                <w:rFonts w:ascii="Arial" w:eastAsia="Arial Unicode MS" w:hAnsi="Arial" w:cs="Arial"/>
                <w:b/>
                <w:bCs/>
                <w:sz w:val="20"/>
                <w:szCs w:val="20"/>
              </w:rPr>
            </w:pPr>
            <w:r w:rsidRPr="00381214">
              <w:rPr>
                <w:rFonts w:ascii="Arial" w:eastAsia="Arial Unicode MS" w:hAnsi="Arial" w:cs="Arial"/>
                <w:b/>
                <w:bCs/>
                <w:sz w:val="20"/>
                <w:szCs w:val="20"/>
              </w:rPr>
              <w:t>5.9</w:t>
            </w:r>
          </w:p>
        </w:tc>
        <w:tc>
          <w:tcPr>
            <w:tcW w:w="6379" w:type="dxa"/>
            <w:tcBorders>
              <w:top w:val="single" w:sz="4" w:space="0" w:color="auto"/>
              <w:left w:val="nil"/>
              <w:bottom w:val="single" w:sz="4" w:space="0" w:color="auto"/>
              <w:right w:val="single" w:sz="4" w:space="0" w:color="auto"/>
            </w:tcBorders>
            <w:tcMar>
              <w:top w:w="20" w:type="dxa"/>
              <w:left w:w="20" w:type="dxa"/>
              <w:bottom w:w="0" w:type="dxa"/>
              <w:right w:w="20" w:type="dxa"/>
            </w:tcMar>
          </w:tcPr>
          <w:p w:rsidR="00514885" w:rsidRPr="00381214" w:rsidRDefault="00AB16DE" w:rsidP="0090304C">
            <w:pPr>
              <w:spacing w:before="60"/>
              <w:rPr>
                <w:rFonts w:ascii="Arial" w:eastAsia="Arial Unicode MS" w:hAnsi="Arial" w:cs="Arial"/>
                <w:sz w:val="20"/>
                <w:szCs w:val="20"/>
              </w:rPr>
            </w:pPr>
            <w:r w:rsidRPr="00381214">
              <w:rPr>
                <w:rFonts w:ascii="Arial" w:hAnsi="Arial" w:cs="Arial"/>
                <w:sz w:val="20"/>
                <w:szCs w:val="20"/>
              </w:rPr>
              <w:t>Self-evaluation including tracking and staff development</w:t>
            </w:r>
          </w:p>
        </w:tc>
        <w:tc>
          <w:tcPr>
            <w:tcW w:w="6663" w:type="dxa"/>
            <w:tcBorders>
              <w:top w:val="single" w:sz="4" w:space="0" w:color="auto"/>
              <w:left w:val="nil"/>
              <w:bottom w:val="single" w:sz="4" w:space="0" w:color="auto"/>
              <w:right w:val="single" w:sz="4" w:space="0" w:color="000000"/>
            </w:tcBorders>
            <w:tcMar>
              <w:top w:w="20" w:type="dxa"/>
              <w:left w:w="20" w:type="dxa"/>
              <w:bottom w:w="0" w:type="dxa"/>
              <w:right w:w="20" w:type="dxa"/>
            </w:tcMar>
          </w:tcPr>
          <w:p w:rsidR="00FE7C18" w:rsidRPr="00381214" w:rsidRDefault="00FE7C18" w:rsidP="00FE7C18">
            <w:pPr>
              <w:rPr>
                <w:rFonts w:ascii="Arial" w:hAnsi="Arial" w:cs="Arial"/>
                <w:sz w:val="20"/>
                <w:szCs w:val="20"/>
              </w:rPr>
            </w:pPr>
            <w:r w:rsidRPr="00381214">
              <w:rPr>
                <w:rFonts w:ascii="Arial" w:hAnsi="Arial" w:cs="Arial"/>
                <w:sz w:val="20"/>
                <w:szCs w:val="20"/>
              </w:rPr>
              <w:t>Staff will be more involved in the nursery ‘s self evaluation</w:t>
            </w:r>
          </w:p>
          <w:p w:rsidR="00514885" w:rsidRPr="00381214" w:rsidRDefault="0017756F" w:rsidP="00FE7C18">
            <w:pPr>
              <w:rPr>
                <w:rFonts w:ascii="Arial" w:hAnsi="Arial" w:cs="Arial"/>
                <w:sz w:val="20"/>
                <w:szCs w:val="20"/>
              </w:rPr>
            </w:pPr>
            <w:r w:rsidRPr="00381214">
              <w:rPr>
                <w:rFonts w:ascii="Arial" w:hAnsi="Arial" w:cs="Arial"/>
                <w:sz w:val="20"/>
                <w:szCs w:val="20"/>
              </w:rPr>
              <w:t>Children will be able to talk about what they have learned, what they are learning now and what they want to learn next.</w:t>
            </w:r>
          </w:p>
        </w:tc>
      </w:tr>
    </w:tbl>
    <w:p w:rsidR="00514885" w:rsidRDefault="00514885" w:rsidP="00514885">
      <w:pPr>
        <w:rPr>
          <w:rFonts w:ascii="Arial" w:hAnsi="Arial" w:cs="Arial"/>
          <w:sz w:val="22"/>
          <w:szCs w:val="22"/>
        </w:rPr>
      </w:pPr>
    </w:p>
    <w:tbl>
      <w:tblPr>
        <w:tblW w:w="15026" w:type="dxa"/>
        <w:tblInd w:w="-547" w:type="dxa"/>
        <w:tblLayout w:type="fixed"/>
        <w:tblCellMar>
          <w:left w:w="0" w:type="dxa"/>
          <w:right w:w="0" w:type="dxa"/>
        </w:tblCellMar>
        <w:tblLook w:val="0000" w:firstRow="0" w:lastRow="0" w:firstColumn="0" w:lastColumn="0" w:noHBand="0" w:noVBand="0"/>
      </w:tblPr>
      <w:tblGrid>
        <w:gridCol w:w="5438"/>
        <w:gridCol w:w="2149"/>
        <w:gridCol w:w="2700"/>
        <w:gridCol w:w="4739"/>
      </w:tblGrid>
      <w:tr w:rsidR="00514885" w:rsidRPr="00EA6BA8" w:rsidTr="0017756F">
        <w:trPr>
          <w:trHeight w:val="840"/>
          <w:tblHeader/>
        </w:trPr>
        <w:tc>
          <w:tcPr>
            <w:tcW w:w="5438" w:type="dxa"/>
            <w:tcBorders>
              <w:top w:val="single" w:sz="4" w:space="0" w:color="auto"/>
              <w:left w:val="single" w:sz="4" w:space="0" w:color="auto"/>
              <w:bottom w:val="single" w:sz="4" w:space="0" w:color="auto"/>
              <w:right w:val="single" w:sz="4" w:space="0" w:color="auto"/>
            </w:tcBorders>
            <w:shd w:val="clear" w:color="auto" w:fill="C0C0C0"/>
            <w:noWrap/>
            <w:tcMar>
              <w:top w:w="20" w:type="dxa"/>
              <w:left w:w="20" w:type="dxa"/>
              <w:bottom w:w="0" w:type="dxa"/>
              <w:right w:w="20" w:type="dxa"/>
            </w:tcMar>
            <w:vAlign w:val="center"/>
          </w:tcPr>
          <w:p w:rsidR="00514885" w:rsidRPr="00EA6BA8" w:rsidRDefault="00514885" w:rsidP="0090304C">
            <w:pPr>
              <w:jc w:val="center"/>
              <w:rPr>
                <w:rFonts w:ascii="Arial" w:hAnsi="Arial" w:cs="Arial"/>
                <w:b/>
                <w:bCs/>
                <w:sz w:val="22"/>
                <w:szCs w:val="22"/>
              </w:rPr>
            </w:pPr>
            <w:r>
              <w:rPr>
                <w:rFonts w:ascii="Arial" w:hAnsi="Arial" w:cs="Arial"/>
                <w:b/>
                <w:bCs/>
                <w:sz w:val="22"/>
                <w:szCs w:val="22"/>
              </w:rPr>
              <w:t>T</w:t>
            </w:r>
            <w:r w:rsidRPr="00EA6BA8">
              <w:rPr>
                <w:rFonts w:ascii="Arial" w:hAnsi="Arial" w:cs="Arial"/>
                <w:b/>
                <w:bCs/>
                <w:sz w:val="22"/>
                <w:szCs w:val="22"/>
              </w:rPr>
              <w:t xml:space="preserve">asks to achieve </w:t>
            </w:r>
            <w:proofErr w:type="gramStart"/>
            <w:r w:rsidRPr="00EA6BA8">
              <w:rPr>
                <w:rFonts w:ascii="Arial" w:hAnsi="Arial" w:cs="Arial"/>
                <w:b/>
                <w:bCs/>
                <w:sz w:val="22"/>
                <w:szCs w:val="22"/>
              </w:rPr>
              <w:t xml:space="preserve">priority  </w:t>
            </w:r>
            <w:proofErr w:type="gramEnd"/>
          </w:p>
        </w:tc>
        <w:tc>
          <w:tcPr>
            <w:tcW w:w="2149" w:type="dxa"/>
            <w:tcBorders>
              <w:top w:val="single" w:sz="4" w:space="0" w:color="auto"/>
              <w:left w:val="nil"/>
              <w:bottom w:val="single" w:sz="4" w:space="0" w:color="auto"/>
              <w:right w:val="single" w:sz="4" w:space="0" w:color="auto"/>
            </w:tcBorders>
            <w:shd w:val="clear" w:color="auto" w:fill="C0C0C0"/>
          </w:tcPr>
          <w:p w:rsidR="00514885" w:rsidRPr="00EA6BA8" w:rsidRDefault="00514885" w:rsidP="0090304C">
            <w:pPr>
              <w:jc w:val="center"/>
              <w:rPr>
                <w:rFonts w:ascii="Arial" w:hAnsi="Arial" w:cs="Arial"/>
                <w:b/>
                <w:bCs/>
                <w:sz w:val="22"/>
                <w:szCs w:val="22"/>
              </w:rPr>
            </w:pPr>
          </w:p>
          <w:p w:rsidR="00514885" w:rsidRPr="00923B1F" w:rsidRDefault="00514885" w:rsidP="0090304C">
            <w:pPr>
              <w:jc w:val="center"/>
              <w:rPr>
                <w:rFonts w:ascii="Arial" w:hAnsi="Arial" w:cs="Arial"/>
                <w:b/>
                <w:bCs/>
                <w:sz w:val="21"/>
                <w:szCs w:val="21"/>
              </w:rPr>
            </w:pPr>
            <w:r w:rsidRPr="00923B1F">
              <w:rPr>
                <w:rFonts w:ascii="Arial" w:hAnsi="Arial" w:cs="Arial"/>
                <w:b/>
                <w:bCs/>
                <w:sz w:val="21"/>
                <w:szCs w:val="21"/>
              </w:rPr>
              <w:t>Timescale</w:t>
            </w:r>
          </w:p>
          <w:p w:rsidR="00514885" w:rsidRPr="00EA6BA8" w:rsidRDefault="00514885" w:rsidP="0090304C">
            <w:pPr>
              <w:jc w:val="center"/>
              <w:rPr>
                <w:rFonts w:ascii="Arial" w:hAnsi="Arial" w:cs="Arial"/>
                <w:b/>
                <w:bCs/>
                <w:sz w:val="22"/>
                <w:szCs w:val="22"/>
              </w:rPr>
            </w:pPr>
            <w:proofErr w:type="gramStart"/>
            <w:r w:rsidRPr="00923B1F">
              <w:rPr>
                <w:rFonts w:ascii="Arial" w:hAnsi="Arial" w:cs="Arial"/>
                <w:b/>
                <w:bCs/>
                <w:sz w:val="21"/>
                <w:szCs w:val="21"/>
              </w:rPr>
              <w:t>and</w:t>
            </w:r>
            <w:proofErr w:type="gramEnd"/>
            <w:r w:rsidRPr="00923B1F">
              <w:rPr>
                <w:rFonts w:ascii="Arial" w:hAnsi="Arial" w:cs="Arial"/>
                <w:b/>
                <w:bCs/>
                <w:sz w:val="21"/>
                <w:szCs w:val="21"/>
              </w:rPr>
              <w:t xml:space="preserve"> checkpoints</w:t>
            </w:r>
          </w:p>
        </w:tc>
        <w:tc>
          <w:tcPr>
            <w:tcW w:w="2700" w:type="dxa"/>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vAlign w:val="center"/>
          </w:tcPr>
          <w:p w:rsidR="00514885" w:rsidRPr="00EA6BA8" w:rsidRDefault="00514885" w:rsidP="0090304C">
            <w:pPr>
              <w:jc w:val="center"/>
              <w:rPr>
                <w:rFonts w:ascii="Arial" w:eastAsia="Arial Unicode MS" w:hAnsi="Arial" w:cs="Arial"/>
                <w:b/>
                <w:bCs/>
                <w:sz w:val="22"/>
                <w:szCs w:val="22"/>
              </w:rPr>
            </w:pPr>
            <w:r>
              <w:rPr>
                <w:rFonts w:ascii="Arial" w:hAnsi="Arial" w:cs="Arial"/>
                <w:b/>
                <w:bCs/>
                <w:sz w:val="22"/>
                <w:szCs w:val="22"/>
              </w:rPr>
              <w:t>Those involved – including partners</w:t>
            </w:r>
          </w:p>
        </w:tc>
        <w:tc>
          <w:tcPr>
            <w:tcW w:w="4739"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vAlign w:val="center"/>
          </w:tcPr>
          <w:p w:rsidR="00514885" w:rsidRPr="00EA6BA8" w:rsidRDefault="00514885" w:rsidP="0090304C">
            <w:pPr>
              <w:jc w:val="center"/>
              <w:rPr>
                <w:rFonts w:ascii="Arial" w:eastAsia="Arial Unicode MS" w:hAnsi="Arial" w:cs="Arial"/>
                <w:b/>
                <w:bCs/>
                <w:sz w:val="22"/>
                <w:szCs w:val="22"/>
              </w:rPr>
            </w:pPr>
            <w:r w:rsidRPr="00EA6BA8">
              <w:rPr>
                <w:rFonts w:ascii="Arial" w:hAnsi="Arial" w:cs="Arial"/>
                <w:b/>
                <w:bCs/>
                <w:sz w:val="22"/>
                <w:szCs w:val="22"/>
              </w:rPr>
              <w:t xml:space="preserve">Resources </w:t>
            </w:r>
            <w:r>
              <w:rPr>
                <w:rFonts w:ascii="Arial" w:hAnsi="Arial" w:cs="Arial"/>
                <w:b/>
                <w:bCs/>
                <w:sz w:val="22"/>
                <w:szCs w:val="22"/>
              </w:rPr>
              <w:t xml:space="preserve">and </w:t>
            </w:r>
            <w:r w:rsidRPr="00EA6BA8">
              <w:rPr>
                <w:rFonts w:ascii="Arial" w:hAnsi="Arial" w:cs="Arial"/>
                <w:b/>
                <w:bCs/>
                <w:sz w:val="22"/>
                <w:szCs w:val="22"/>
              </w:rPr>
              <w:t>staff development</w:t>
            </w:r>
          </w:p>
        </w:tc>
      </w:tr>
      <w:tr w:rsidR="009147DE" w:rsidRPr="00381214" w:rsidTr="009147DE">
        <w:trPr>
          <w:trHeight w:val="285"/>
        </w:trPr>
        <w:tc>
          <w:tcPr>
            <w:tcW w:w="543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9147DE" w:rsidRPr="00381214" w:rsidRDefault="009147DE" w:rsidP="009147DE">
            <w:pPr>
              <w:spacing w:before="4"/>
              <w:rPr>
                <w:rFonts w:ascii="Arial" w:hAnsi="Arial" w:cs="Arial"/>
                <w:sz w:val="20"/>
                <w:szCs w:val="20"/>
              </w:rPr>
            </w:pPr>
            <w:r w:rsidRPr="00381214">
              <w:rPr>
                <w:rFonts w:ascii="Arial" w:hAnsi="Arial" w:cs="Arial"/>
                <w:sz w:val="20"/>
                <w:szCs w:val="20"/>
              </w:rPr>
              <w:t>Jane Scott to develop a calendar to ensure effective tracking of all children once every 4 weeks. Using GCC support materials, staff will discuss how to devise best method of recording tracking of children’s learning.</w:t>
            </w:r>
          </w:p>
          <w:p w:rsidR="009147DE" w:rsidRPr="00381214" w:rsidRDefault="009147DE" w:rsidP="009147DE">
            <w:pPr>
              <w:spacing w:before="4"/>
              <w:rPr>
                <w:rFonts w:ascii="Arial" w:hAnsi="Arial" w:cs="Arial"/>
                <w:sz w:val="20"/>
                <w:szCs w:val="20"/>
              </w:rPr>
            </w:pPr>
          </w:p>
          <w:p w:rsidR="009147DE" w:rsidRPr="00381214" w:rsidRDefault="009147DE" w:rsidP="009147DE">
            <w:pPr>
              <w:spacing w:before="4"/>
              <w:rPr>
                <w:rFonts w:ascii="Arial" w:hAnsi="Arial" w:cs="Arial"/>
                <w:sz w:val="20"/>
                <w:szCs w:val="20"/>
              </w:rPr>
            </w:pPr>
          </w:p>
        </w:tc>
        <w:tc>
          <w:tcPr>
            <w:tcW w:w="2149" w:type="dxa"/>
            <w:tcBorders>
              <w:top w:val="single" w:sz="4" w:space="0" w:color="auto"/>
              <w:left w:val="single" w:sz="4" w:space="0" w:color="auto"/>
              <w:bottom w:val="single" w:sz="4" w:space="0" w:color="auto"/>
              <w:right w:val="single" w:sz="4" w:space="0" w:color="auto"/>
            </w:tcBorders>
          </w:tcPr>
          <w:p w:rsidR="009147DE" w:rsidRPr="00381214" w:rsidRDefault="009147DE" w:rsidP="009147DE">
            <w:pPr>
              <w:spacing w:before="4"/>
              <w:rPr>
                <w:rFonts w:ascii="Arial" w:hAnsi="Arial" w:cs="Arial"/>
                <w:sz w:val="20"/>
                <w:szCs w:val="20"/>
              </w:rPr>
            </w:pPr>
            <w:r w:rsidRPr="00381214">
              <w:rPr>
                <w:rFonts w:ascii="Arial" w:hAnsi="Arial" w:cs="Arial"/>
                <w:sz w:val="20"/>
                <w:szCs w:val="20"/>
              </w:rPr>
              <w:t>Term 1 – check point August 2015</w:t>
            </w:r>
          </w:p>
          <w:p w:rsidR="009147DE" w:rsidRPr="00381214" w:rsidRDefault="009147DE" w:rsidP="009147DE">
            <w:pPr>
              <w:spacing w:before="4"/>
              <w:rPr>
                <w:rFonts w:ascii="Arial" w:hAnsi="Arial" w:cs="Arial"/>
                <w:sz w:val="20"/>
                <w:szCs w:val="20"/>
              </w:rPr>
            </w:pPr>
          </w:p>
        </w:tc>
        <w:tc>
          <w:tcPr>
            <w:tcW w:w="2700" w:type="dxa"/>
            <w:vMerge w:val="restart"/>
            <w:tcBorders>
              <w:top w:val="single" w:sz="4" w:space="0" w:color="auto"/>
              <w:left w:val="single" w:sz="4" w:space="0" w:color="auto"/>
              <w:right w:val="single" w:sz="4" w:space="0" w:color="auto"/>
            </w:tcBorders>
            <w:noWrap/>
            <w:tcMar>
              <w:top w:w="20" w:type="dxa"/>
              <w:left w:w="20" w:type="dxa"/>
              <w:bottom w:w="0" w:type="dxa"/>
              <w:right w:w="20" w:type="dxa"/>
            </w:tcMar>
          </w:tcPr>
          <w:p w:rsidR="009147DE" w:rsidRPr="00381214" w:rsidRDefault="009147DE" w:rsidP="00381214">
            <w:pPr>
              <w:pStyle w:val="ListParagraph"/>
              <w:numPr>
                <w:ilvl w:val="0"/>
                <w:numId w:val="27"/>
              </w:numPr>
              <w:spacing w:before="4"/>
              <w:rPr>
                <w:rFonts w:ascii="Arial" w:hAnsi="Arial" w:cs="Arial"/>
                <w:sz w:val="20"/>
                <w:szCs w:val="20"/>
              </w:rPr>
            </w:pPr>
            <w:r w:rsidRPr="00381214">
              <w:rPr>
                <w:rFonts w:ascii="Arial" w:hAnsi="Arial" w:cs="Arial"/>
                <w:sz w:val="20"/>
                <w:szCs w:val="20"/>
              </w:rPr>
              <w:t>Sharing practice with other local nursery.</w:t>
            </w:r>
          </w:p>
          <w:p w:rsidR="009147DE" w:rsidRPr="00381214" w:rsidRDefault="00381214" w:rsidP="00381214">
            <w:pPr>
              <w:pStyle w:val="ListParagraph"/>
              <w:numPr>
                <w:ilvl w:val="0"/>
                <w:numId w:val="27"/>
              </w:numPr>
              <w:spacing w:before="4"/>
              <w:rPr>
                <w:rFonts w:ascii="Arial" w:hAnsi="Arial" w:cs="Arial"/>
                <w:sz w:val="20"/>
                <w:szCs w:val="20"/>
              </w:rPr>
            </w:pPr>
            <w:r w:rsidRPr="00381214">
              <w:rPr>
                <w:rFonts w:ascii="Arial" w:hAnsi="Arial" w:cs="Arial"/>
                <w:sz w:val="20"/>
                <w:szCs w:val="20"/>
              </w:rPr>
              <w:t xml:space="preserve">Partnership with parents through consultations &amp; questionnaires </w:t>
            </w:r>
          </w:p>
        </w:tc>
        <w:tc>
          <w:tcPr>
            <w:tcW w:w="4739" w:type="dxa"/>
            <w:vMerge w:val="restart"/>
            <w:tcBorders>
              <w:top w:val="single" w:sz="4" w:space="0" w:color="auto"/>
              <w:left w:val="nil"/>
              <w:right w:val="single" w:sz="4" w:space="0" w:color="000000"/>
            </w:tcBorders>
            <w:noWrap/>
            <w:tcMar>
              <w:top w:w="20" w:type="dxa"/>
              <w:left w:w="20" w:type="dxa"/>
              <w:bottom w:w="0" w:type="dxa"/>
              <w:right w:w="20" w:type="dxa"/>
            </w:tcMar>
          </w:tcPr>
          <w:p w:rsidR="00381214" w:rsidRPr="00381214" w:rsidRDefault="009147DE" w:rsidP="00381214">
            <w:pPr>
              <w:pStyle w:val="ListParagraph"/>
              <w:numPr>
                <w:ilvl w:val="0"/>
                <w:numId w:val="27"/>
              </w:numPr>
              <w:spacing w:before="4"/>
              <w:rPr>
                <w:rFonts w:ascii="Arial" w:hAnsi="Arial" w:cs="Arial"/>
                <w:sz w:val="20"/>
                <w:szCs w:val="20"/>
              </w:rPr>
            </w:pPr>
            <w:r w:rsidRPr="00381214">
              <w:rPr>
                <w:rFonts w:ascii="Arial" w:hAnsi="Arial" w:cs="Arial"/>
                <w:sz w:val="20"/>
                <w:szCs w:val="20"/>
              </w:rPr>
              <w:t xml:space="preserve">Staff development: Staff development –learning conversations, </w:t>
            </w:r>
          </w:p>
          <w:p w:rsidR="00381214" w:rsidRPr="00381214" w:rsidRDefault="009147DE" w:rsidP="00381214">
            <w:pPr>
              <w:pStyle w:val="ListParagraph"/>
              <w:numPr>
                <w:ilvl w:val="0"/>
                <w:numId w:val="27"/>
              </w:numPr>
              <w:spacing w:before="4"/>
              <w:rPr>
                <w:rFonts w:ascii="Arial" w:hAnsi="Arial" w:cs="Arial"/>
                <w:sz w:val="20"/>
                <w:szCs w:val="20"/>
              </w:rPr>
            </w:pPr>
            <w:r w:rsidRPr="00381214">
              <w:rPr>
                <w:rFonts w:ascii="Arial" w:hAnsi="Arial" w:cs="Arial"/>
                <w:sz w:val="20"/>
                <w:szCs w:val="20"/>
              </w:rPr>
              <w:t xml:space="preserve">Support and guidance from Marianne LEL during visits. </w:t>
            </w:r>
          </w:p>
          <w:p w:rsidR="009147DE" w:rsidRPr="00381214" w:rsidRDefault="009147DE" w:rsidP="00381214">
            <w:pPr>
              <w:pStyle w:val="ListParagraph"/>
              <w:numPr>
                <w:ilvl w:val="0"/>
                <w:numId w:val="27"/>
              </w:numPr>
              <w:spacing w:before="4"/>
              <w:rPr>
                <w:rFonts w:ascii="Arial" w:hAnsi="Arial" w:cs="Arial"/>
                <w:sz w:val="20"/>
                <w:szCs w:val="20"/>
              </w:rPr>
            </w:pPr>
            <w:r w:rsidRPr="00381214">
              <w:rPr>
                <w:rFonts w:ascii="Arial" w:hAnsi="Arial" w:cs="Arial"/>
                <w:sz w:val="20"/>
                <w:szCs w:val="20"/>
              </w:rPr>
              <w:t>Resources: Glasgow Good Tracking documents</w:t>
            </w:r>
          </w:p>
          <w:p w:rsidR="009147DE" w:rsidRPr="00381214" w:rsidRDefault="009147DE" w:rsidP="009147DE">
            <w:pPr>
              <w:spacing w:before="4"/>
              <w:rPr>
                <w:rFonts w:ascii="Arial" w:hAnsi="Arial" w:cs="Arial"/>
                <w:sz w:val="20"/>
                <w:szCs w:val="20"/>
              </w:rPr>
            </w:pPr>
          </w:p>
        </w:tc>
      </w:tr>
      <w:tr w:rsidR="009147DE" w:rsidRPr="00381214" w:rsidTr="009147DE">
        <w:trPr>
          <w:trHeight w:val="285"/>
        </w:trPr>
        <w:tc>
          <w:tcPr>
            <w:tcW w:w="543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9147DE" w:rsidRPr="00381214" w:rsidRDefault="009147DE" w:rsidP="009147DE">
            <w:pPr>
              <w:spacing w:before="4"/>
              <w:rPr>
                <w:rFonts w:ascii="Arial" w:hAnsi="Arial" w:cs="Arial"/>
                <w:sz w:val="20"/>
                <w:szCs w:val="20"/>
              </w:rPr>
            </w:pPr>
            <w:r w:rsidRPr="00381214">
              <w:rPr>
                <w:rFonts w:ascii="Arial" w:hAnsi="Arial" w:cs="Arial"/>
                <w:sz w:val="20"/>
                <w:szCs w:val="20"/>
              </w:rPr>
              <w:t>JS to support staff to develop effective learning conversations between the staff and the children. Visit other establishments to observe the practice of others. Meet with other nurseries in final term to discuss impact and next steps.</w:t>
            </w:r>
          </w:p>
        </w:tc>
        <w:tc>
          <w:tcPr>
            <w:tcW w:w="2149" w:type="dxa"/>
            <w:tcBorders>
              <w:top w:val="single" w:sz="4" w:space="0" w:color="auto"/>
              <w:left w:val="single" w:sz="4" w:space="0" w:color="auto"/>
              <w:bottom w:val="single" w:sz="4" w:space="0" w:color="auto"/>
              <w:right w:val="single" w:sz="4" w:space="0" w:color="auto"/>
            </w:tcBorders>
          </w:tcPr>
          <w:p w:rsidR="009147DE" w:rsidRPr="00381214" w:rsidRDefault="009147DE" w:rsidP="009147DE">
            <w:pPr>
              <w:spacing w:before="4"/>
              <w:rPr>
                <w:rFonts w:ascii="Arial" w:hAnsi="Arial" w:cs="Arial"/>
                <w:sz w:val="20"/>
                <w:szCs w:val="20"/>
              </w:rPr>
            </w:pPr>
            <w:r w:rsidRPr="00381214">
              <w:rPr>
                <w:rFonts w:ascii="Arial" w:hAnsi="Arial" w:cs="Arial"/>
                <w:sz w:val="20"/>
                <w:szCs w:val="20"/>
              </w:rPr>
              <w:t>Term 1 – check point September 2015 Term 3 – check point June 2016</w:t>
            </w:r>
          </w:p>
          <w:p w:rsidR="009147DE" w:rsidRPr="00381214" w:rsidRDefault="009147DE" w:rsidP="009147DE">
            <w:pPr>
              <w:spacing w:before="4"/>
              <w:rPr>
                <w:rFonts w:ascii="Arial" w:hAnsi="Arial" w:cs="Arial"/>
                <w:sz w:val="20"/>
                <w:szCs w:val="20"/>
              </w:rPr>
            </w:pPr>
          </w:p>
        </w:tc>
        <w:tc>
          <w:tcPr>
            <w:tcW w:w="2700" w:type="dxa"/>
            <w:vMerge/>
            <w:tcBorders>
              <w:left w:val="single" w:sz="4" w:space="0" w:color="auto"/>
              <w:right w:val="single" w:sz="4" w:space="0" w:color="auto"/>
            </w:tcBorders>
            <w:noWrap/>
            <w:tcMar>
              <w:top w:w="20" w:type="dxa"/>
              <w:left w:w="20" w:type="dxa"/>
              <w:bottom w:w="0" w:type="dxa"/>
              <w:right w:w="20" w:type="dxa"/>
            </w:tcMar>
          </w:tcPr>
          <w:p w:rsidR="009147DE" w:rsidRPr="00381214" w:rsidRDefault="009147DE" w:rsidP="009147DE">
            <w:pPr>
              <w:spacing w:before="4"/>
              <w:rPr>
                <w:rFonts w:ascii="Arial" w:hAnsi="Arial" w:cs="Arial"/>
                <w:sz w:val="20"/>
                <w:szCs w:val="20"/>
              </w:rPr>
            </w:pPr>
          </w:p>
        </w:tc>
        <w:tc>
          <w:tcPr>
            <w:tcW w:w="4739" w:type="dxa"/>
            <w:vMerge/>
            <w:tcBorders>
              <w:left w:val="nil"/>
              <w:right w:val="single" w:sz="4" w:space="0" w:color="000000"/>
            </w:tcBorders>
            <w:noWrap/>
            <w:tcMar>
              <w:top w:w="20" w:type="dxa"/>
              <w:left w:w="20" w:type="dxa"/>
              <w:bottom w:w="0" w:type="dxa"/>
              <w:right w:w="20" w:type="dxa"/>
            </w:tcMar>
          </w:tcPr>
          <w:p w:rsidR="009147DE" w:rsidRPr="00381214" w:rsidRDefault="009147DE" w:rsidP="009147DE">
            <w:pPr>
              <w:spacing w:before="4"/>
              <w:rPr>
                <w:rFonts w:ascii="Arial" w:hAnsi="Arial" w:cs="Arial"/>
                <w:sz w:val="20"/>
                <w:szCs w:val="20"/>
              </w:rPr>
            </w:pPr>
          </w:p>
        </w:tc>
      </w:tr>
      <w:tr w:rsidR="009147DE" w:rsidRPr="00381214" w:rsidTr="009147DE">
        <w:trPr>
          <w:trHeight w:val="285"/>
        </w:trPr>
        <w:tc>
          <w:tcPr>
            <w:tcW w:w="543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9147DE" w:rsidRPr="00381214" w:rsidRDefault="009147DE" w:rsidP="009147DE">
            <w:pPr>
              <w:spacing w:before="4"/>
              <w:rPr>
                <w:rFonts w:ascii="Arial" w:hAnsi="Arial" w:cs="Arial"/>
                <w:sz w:val="20"/>
                <w:szCs w:val="20"/>
              </w:rPr>
            </w:pPr>
            <w:r w:rsidRPr="00381214">
              <w:rPr>
                <w:rFonts w:ascii="Arial" w:hAnsi="Arial" w:cs="Arial"/>
                <w:sz w:val="20"/>
                <w:szCs w:val="20"/>
              </w:rPr>
              <w:t>Staff should begin using learning conversations to gather information about the child’s learning and record in assessment profiles.</w:t>
            </w:r>
          </w:p>
        </w:tc>
        <w:tc>
          <w:tcPr>
            <w:tcW w:w="2149" w:type="dxa"/>
            <w:tcBorders>
              <w:top w:val="single" w:sz="4" w:space="0" w:color="auto"/>
              <w:left w:val="single" w:sz="4" w:space="0" w:color="auto"/>
              <w:bottom w:val="single" w:sz="4" w:space="0" w:color="auto"/>
              <w:right w:val="single" w:sz="4" w:space="0" w:color="auto"/>
            </w:tcBorders>
          </w:tcPr>
          <w:p w:rsidR="009147DE" w:rsidRPr="00381214" w:rsidRDefault="009147DE" w:rsidP="009147DE">
            <w:pPr>
              <w:spacing w:before="4"/>
              <w:rPr>
                <w:rFonts w:ascii="Arial" w:hAnsi="Arial" w:cs="Arial"/>
                <w:sz w:val="20"/>
                <w:szCs w:val="20"/>
              </w:rPr>
            </w:pPr>
            <w:r w:rsidRPr="00381214">
              <w:rPr>
                <w:rFonts w:ascii="Arial" w:hAnsi="Arial" w:cs="Arial"/>
                <w:sz w:val="20"/>
                <w:szCs w:val="20"/>
              </w:rPr>
              <w:t>Term 1 – check point September 2015</w:t>
            </w:r>
          </w:p>
          <w:p w:rsidR="009147DE" w:rsidRPr="00381214" w:rsidRDefault="009147DE" w:rsidP="009147DE">
            <w:pPr>
              <w:spacing w:before="4"/>
              <w:rPr>
                <w:rFonts w:ascii="Arial" w:hAnsi="Arial" w:cs="Arial"/>
                <w:sz w:val="20"/>
                <w:szCs w:val="20"/>
              </w:rPr>
            </w:pPr>
          </w:p>
        </w:tc>
        <w:tc>
          <w:tcPr>
            <w:tcW w:w="2700" w:type="dxa"/>
            <w:vMerge/>
            <w:tcBorders>
              <w:left w:val="single" w:sz="4" w:space="0" w:color="auto"/>
              <w:right w:val="single" w:sz="4" w:space="0" w:color="auto"/>
            </w:tcBorders>
            <w:noWrap/>
            <w:tcMar>
              <w:top w:w="20" w:type="dxa"/>
              <w:left w:w="20" w:type="dxa"/>
              <w:bottom w:w="0" w:type="dxa"/>
              <w:right w:w="20" w:type="dxa"/>
            </w:tcMar>
          </w:tcPr>
          <w:p w:rsidR="009147DE" w:rsidRPr="00381214" w:rsidRDefault="009147DE" w:rsidP="009147DE">
            <w:pPr>
              <w:spacing w:before="4"/>
              <w:rPr>
                <w:rFonts w:ascii="Arial" w:hAnsi="Arial" w:cs="Arial"/>
                <w:sz w:val="20"/>
                <w:szCs w:val="20"/>
              </w:rPr>
            </w:pPr>
          </w:p>
        </w:tc>
        <w:tc>
          <w:tcPr>
            <w:tcW w:w="4739" w:type="dxa"/>
            <w:vMerge/>
            <w:tcBorders>
              <w:left w:val="nil"/>
              <w:right w:val="single" w:sz="4" w:space="0" w:color="000000"/>
            </w:tcBorders>
            <w:noWrap/>
            <w:tcMar>
              <w:top w:w="20" w:type="dxa"/>
              <w:left w:w="20" w:type="dxa"/>
              <w:bottom w:w="0" w:type="dxa"/>
              <w:right w:w="20" w:type="dxa"/>
            </w:tcMar>
          </w:tcPr>
          <w:p w:rsidR="009147DE" w:rsidRPr="00381214" w:rsidRDefault="009147DE" w:rsidP="009147DE">
            <w:pPr>
              <w:spacing w:before="4"/>
              <w:rPr>
                <w:rFonts w:ascii="Arial" w:hAnsi="Arial" w:cs="Arial"/>
                <w:sz w:val="20"/>
                <w:szCs w:val="20"/>
              </w:rPr>
            </w:pPr>
          </w:p>
        </w:tc>
      </w:tr>
      <w:tr w:rsidR="009147DE" w:rsidRPr="00381214" w:rsidTr="009147DE">
        <w:trPr>
          <w:trHeight w:val="285"/>
        </w:trPr>
        <w:tc>
          <w:tcPr>
            <w:tcW w:w="543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9147DE" w:rsidRPr="00381214" w:rsidRDefault="009147DE" w:rsidP="0090304C">
            <w:pPr>
              <w:spacing w:before="4"/>
              <w:rPr>
                <w:rFonts w:ascii="Arial" w:hAnsi="Arial" w:cs="Arial"/>
                <w:sz w:val="20"/>
                <w:szCs w:val="20"/>
              </w:rPr>
            </w:pPr>
            <w:r w:rsidRPr="00381214">
              <w:rPr>
                <w:rFonts w:ascii="Arial" w:hAnsi="Arial" w:cs="Arial"/>
                <w:sz w:val="20"/>
                <w:szCs w:val="20"/>
              </w:rPr>
              <w:t>Moderation of tracking to ensure all assessment and tracking information is logged in each child’s assessment profile.</w:t>
            </w:r>
          </w:p>
          <w:p w:rsidR="009147DE" w:rsidRPr="00381214" w:rsidRDefault="009147DE" w:rsidP="0090304C">
            <w:pPr>
              <w:spacing w:before="4"/>
              <w:rPr>
                <w:rFonts w:ascii="Arial" w:hAnsi="Arial" w:cs="Arial"/>
                <w:sz w:val="22"/>
                <w:szCs w:val="22"/>
              </w:rPr>
            </w:pPr>
          </w:p>
        </w:tc>
        <w:tc>
          <w:tcPr>
            <w:tcW w:w="2149" w:type="dxa"/>
            <w:tcBorders>
              <w:top w:val="single" w:sz="4" w:space="0" w:color="auto"/>
              <w:left w:val="single" w:sz="4" w:space="0" w:color="auto"/>
              <w:bottom w:val="single" w:sz="4" w:space="0" w:color="auto"/>
              <w:right w:val="single" w:sz="4" w:space="0" w:color="auto"/>
            </w:tcBorders>
          </w:tcPr>
          <w:p w:rsidR="009147DE" w:rsidRPr="00381214" w:rsidRDefault="009147DE" w:rsidP="00CC3D87">
            <w:pPr>
              <w:rPr>
                <w:rFonts w:ascii="Arial" w:hAnsi="Arial" w:cs="Arial"/>
                <w:sz w:val="20"/>
                <w:szCs w:val="20"/>
              </w:rPr>
            </w:pPr>
            <w:r w:rsidRPr="00381214">
              <w:rPr>
                <w:rFonts w:ascii="Arial" w:hAnsi="Arial" w:cs="Arial"/>
                <w:sz w:val="20"/>
                <w:szCs w:val="20"/>
              </w:rPr>
              <w:t>Term 2 – check point Nov 2015 Term 3 – check point May 2016</w:t>
            </w:r>
          </w:p>
          <w:p w:rsidR="009147DE" w:rsidRPr="00381214" w:rsidRDefault="009147DE" w:rsidP="0090304C">
            <w:pPr>
              <w:spacing w:before="4"/>
              <w:rPr>
                <w:rFonts w:ascii="Arial" w:eastAsia="Arial Unicode MS" w:hAnsi="Arial" w:cs="Arial"/>
                <w:sz w:val="22"/>
                <w:szCs w:val="22"/>
              </w:rPr>
            </w:pPr>
          </w:p>
        </w:tc>
        <w:tc>
          <w:tcPr>
            <w:tcW w:w="2700" w:type="dxa"/>
            <w:vMerge/>
            <w:tcBorders>
              <w:left w:val="single" w:sz="4" w:space="0" w:color="auto"/>
              <w:bottom w:val="single" w:sz="4" w:space="0" w:color="auto"/>
              <w:right w:val="single" w:sz="4" w:space="0" w:color="auto"/>
            </w:tcBorders>
            <w:noWrap/>
            <w:tcMar>
              <w:top w:w="20" w:type="dxa"/>
              <w:left w:w="20" w:type="dxa"/>
              <w:bottom w:w="0" w:type="dxa"/>
              <w:right w:w="20" w:type="dxa"/>
            </w:tcMar>
          </w:tcPr>
          <w:p w:rsidR="009147DE" w:rsidRPr="00381214" w:rsidRDefault="009147DE" w:rsidP="0090304C">
            <w:pPr>
              <w:spacing w:before="4"/>
              <w:rPr>
                <w:rFonts w:ascii="Arial" w:eastAsia="Arial Unicode MS" w:hAnsi="Arial" w:cs="Arial"/>
                <w:sz w:val="22"/>
                <w:szCs w:val="22"/>
              </w:rPr>
            </w:pPr>
          </w:p>
        </w:tc>
        <w:tc>
          <w:tcPr>
            <w:tcW w:w="4739" w:type="dxa"/>
            <w:vMerge/>
            <w:tcBorders>
              <w:left w:val="nil"/>
              <w:bottom w:val="single" w:sz="4" w:space="0" w:color="auto"/>
              <w:right w:val="single" w:sz="4" w:space="0" w:color="000000"/>
            </w:tcBorders>
            <w:noWrap/>
            <w:tcMar>
              <w:top w:w="20" w:type="dxa"/>
              <w:left w:w="20" w:type="dxa"/>
              <w:bottom w:w="0" w:type="dxa"/>
              <w:right w:w="20" w:type="dxa"/>
            </w:tcMar>
          </w:tcPr>
          <w:p w:rsidR="009147DE" w:rsidRPr="00381214" w:rsidRDefault="009147DE" w:rsidP="0090304C">
            <w:pPr>
              <w:spacing w:before="4"/>
              <w:rPr>
                <w:rFonts w:ascii="Arial" w:hAnsi="Arial" w:cs="Arial"/>
                <w:sz w:val="22"/>
                <w:szCs w:val="22"/>
              </w:rPr>
            </w:pPr>
          </w:p>
        </w:tc>
      </w:tr>
    </w:tbl>
    <w:p w:rsidR="00514885" w:rsidRDefault="00514885" w:rsidP="00514885">
      <w:pPr>
        <w:rPr>
          <w:rFonts w:ascii="Arial" w:hAnsi="Arial" w:cs="Arial"/>
          <w:sz w:val="22"/>
          <w:szCs w:val="22"/>
        </w:rPr>
      </w:pPr>
    </w:p>
    <w:p w:rsidR="005046FF" w:rsidRDefault="005046FF" w:rsidP="005046FF">
      <w:pPr>
        <w:rPr>
          <w:rFonts w:ascii="Arial" w:hAnsi="Arial" w:cs="Arial"/>
          <w:sz w:val="22"/>
          <w:szCs w:val="22"/>
        </w:rPr>
      </w:pPr>
    </w:p>
    <w:tbl>
      <w:tblPr>
        <w:tblW w:w="1502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26"/>
      </w:tblGrid>
      <w:tr w:rsidR="005046FF" w:rsidRPr="007E0D88" w:rsidTr="0017756F">
        <w:tc>
          <w:tcPr>
            <w:tcW w:w="15026" w:type="dxa"/>
            <w:shd w:val="clear" w:color="auto" w:fill="B3B3B3"/>
          </w:tcPr>
          <w:p w:rsidR="005046FF" w:rsidRPr="007E0D88" w:rsidRDefault="005046FF" w:rsidP="000A6CCF">
            <w:pPr>
              <w:rPr>
                <w:rFonts w:ascii="Arial" w:hAnsi="Arial" w:cs="Arial"/>
                <w:b/>
                <w:sz w:val="22"/>
                <w:szCs w:val="22"/>
              </w:rPr>
            </w:pPr>
            <w:r w:rsidRPr="007E0D88">
              <w:rPr>
                <w:rFonts w:ascii="Arial" w:hAnsi="Arial" w:cs="Arial"/>
                <w:b/>
                <w:sz w:val="22"/>
                <w:szCs w:val="22"/>
              </w:rPr>
              <w:t xml:space="preserve">Evidence of Impact </w:t>
            </w:r>
          </w:p>
        </w:tc>
      </w:tr>
      <w:tr w:rsidR="005046FF" w:rsidRPr="00381214" w:rsidTr="0017756F">
        <w:tc>
          <w:tcPr>
            <w:tcW w:w="15026" w:type="dxa"/>
            <w:shd w:val="clear" w:color="auto" w:fill="auto"/>
          </w:tcPr>
          <w:p w:rsidR="005046FF" w:rsidRPr="00381214" w:rsidRDefault="005046FF" w:rsidP="000A6CCF">
            <w:pPr>
              <w:rPr>
                <w:rFonts w:ascii="Arial" w:hAnsi="Arial" w:cs="Arial"/>
                <w:sz w:val="22"/>
                <w:szCs w:val="22"/>
              </w:rPr>
            </w:pPr>
          </w:p>
          <w:p w:rsidR="005046FF" w:rsidRPr="00381214" w:rsidRDefault="009147DE" w:rsidP="000A6CCF">
            <w:pPr>
              <w:rPr>
                <w:rFonts w:ascii="Arial" w:hAnsi="Arial" w:cs="Arial"/>
                <w:sz w:val="20"/>
                <w:szCs w:val="20"/>
              </w:rPr>
            </w:pPr>
            <w:r w:rsidRPr="00381214">
              <w:rPr>
                <w:rFonts w:ascii="Arial" w:hAnsi="Arial" w:cs="Arial"/>
                <w:sz w:val="20"/>
                <w:szCs w:val="20"/>
              </w:rPr>
              <w:t>Children will be able to talk about what they are learning. They will know what skills they have developed and their next steps for learning within the main curricular areas of literacy and mathematics.</w:t>
            </w:r>
          </w:p>
        </w:tc>
      </w:tr>
    </w:tbl>
    <w:p w:rsidR="00F435A3" w:rsidRDefault="00F435A3">
      <w:pPr>
        <w:pStyle w:val="Header"/>
        <w:tabs>
          <w:tab w:val="clear" w:pos="4153"/>
          <w:tab w:val="clear" w:pos="8306"/>
        </w:tabs>
        <w:rPr>
          <w:rFonts w:ascii="Arial" w:hAnsi="Arial" w:cs="Arial"/>
          <w:b/>
          <w:bCs/>
          <w:sz w:val="22"/>
          <w:szCs w:val="22"/>
        </w:rPr>
      </w:pPr>
      <w:r>
        <w:rPr>
          <w:rFonts w:ascii="Arial" w:hAnsi="Arial" w:cs="Arial"/>
          <w:b/>
          <w:bCs/>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4174"/>
      </w:tblGrid>
      <w:tr w:rsidR="00F435A3" w:rsidRPr="007E0D88" w:rsidTr="007E0D88">
        <w:tc>
          <w:tcPr>
            <w:tcW w:w="14174" w:type="dxa"/>
            <w:shd w:val="clear" w:color="auto" w:fill="C0C0C0"/>
          </w:tcPr>
          <w:p w:rsidR="00F435A3" w:rsidRPr="007E0D88" w:rsidRDefault="005046FF" w:rsidP="007E0D88">
            <w:pPr>
              <w:pStyle w:val="Header"/>
              <w:tabs>
                <w:tab w:val="clear" w:pos="4153"/>
                <w:tab w:val="clear" w:pos="8306"/>
              </w:tabs>
              <w:rPr>
                <w:rFonts w:ascii="Arial" w:hAnsi="Arial" w:cs="Arial"/>
                <w:b/>
                <w:bCs/>
                <w:sz w:val="22"/>
                <w:szCs w:val="22"/>
              </w:rPr>
            </w:pPr>
            <w:r w:rsidRPr="007E0D88">
              <w:rPr>
                <w:rFonts w:ascii="Arial" w:hAnsi="Arial" w:cs="Arial"/>
                <w:b/>
                <w:bCs/>
                <w:sz w:val="22"/>
                <w:szCs w:val="22"/>
              </w:rPr>
              <w:t>5</w:t>
            </w:r>
            <w:r w:rsidR="00F435A3" w:rsidRPr="007E0D88">
              <w:rPr>
                <w:rFonts w:ascii="Arial" w:hAnsi="Arial" w:cs="Arial"/>
                <w:b/>
                <w:bCs/>
                <w:sz w:val="22"/>
                <w:szCs w:val="22"/>
              </w:rPr>
              <w:t>.</w:t>
            </w:r>
            <w:r w:rsidR="00F435A3" w:rsidRPr="007E0D88">
              <w:rPr>
                <w:rFonts w:ascii="Arial" w:hAnsi="Arial" w:cs="Arial"/>
                <w:b/>
                <w:bCs/>
                <w:sz w:val="22"/>
                <w:szCs w:val="22"/>
              </w:rPr>
              <w:tab/>
              <w:t>Appendi</w:t>
            </w:r>
            <w:r w:rsidRPr="007E0D88">
              <w:rPr>
                <w:rFonts w:ascii="Arial" w:hAnsi="Arial" w:cs="Arial"/>
                <w:b/>
                <w:bCs/>
                <w:sz w:val="22"/>
                <w:szCs w:val="22"/>
              </w:rPr>
              <w:t>x a</w:t>
            </w:r>
          </w:p>
        </w:tc>
      </w:tr>
    </w:tbl>
    <w:p w:rsidR="00F435A3" w:rsidRDefault="00F435A3">
      <w:pPr>
        <w:pStyle w:val="Header"/>
        <w:tabs>
          <w:tab w:val="clear" w:pos="4153"/>
          <w:tab w:val="clear" w:pos="8306"/>
        </w:tabs>
        <w:rPr>
          <w:rFonts w:ascii="Arial" w:hAnsi="Arial" w:cs="Arial"/>
          <w:b/>
          <w:bCs/>
          <w:sz w:val="22"/>
          <w:szCs w:val="22"/>
        </w:rPr>
      </w:pPr>
    </w:p>
    <w:p w:rsidR="00AD5802" w:rsidRDefault="00AD5802">
      <w:pPr>
        <w:pStyle w:val="Header"/>
        <w:tabs>
          <w:tab w:val="clear" w:pos="4153"/>
          <w:tab w:val="clear" w:pos="8306"/>
        </w:tabs>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0BF" w:firstRow="1" w:lastRow="0" w:firstColumn="1" w:lastColumn="0" w:noHBand="0" w:noVBand="0"/>
      </w:tblPr>
      <w:tblGrid>
        <w:gridCol w:w="14174"/>
      </w:tblGrid>
      <w:tr w:rsidR="004D0EB8" w:rsidRPr="007E0D88" w:rsidTr="007E0D88">
        <w:tc>
          <w:tcPr>
            <w:tcW w:w="14174" w:type="dxa"/>
            <w:shd w:val="clear" w:color="auto" w:fill="C0C0C0"/>
          </w:tcPr>
          <w:p w:rsidR="004D0EB8" w:rsidRPr="007E0D88" w:rsidRDefault="00AD5802" w:rsidP="007E0D88">
            <w:pPr>
              <w:pStyle w:val="Header"/>
              <w:tabs>
                <w:tab w:val="clear" w:pos="4153"/>
                <w:tab w:val="clear" w:pos="8306"/>
              </w:tabs>
              <w:rPr>
                <w:rFonts w:ascii="Arial" w:hAnsi="Arial" w:cs="Arial"/>
                <w:b/>
                <w:bCs/>
                <w:sz w:val="22"/>
                <w:szCs w:val="22"/>
              </w:rPr>
            </w:pPr>
            <w:r w:rsidRPr="007E0D88">
              <w:rPr>
                <w:rFonts w:ascii="Arial" w:hAnsi="Arial" w:cs="Arial"/>
                <w:b/>
                <w:bCs/>
                <w:sz w:val="22"/>
                <w:szCs w:val="22"/>
              </w:rPr>
              <w:t>Action Plan Summary for Stakeholders</w:t>
            </w:r>
          </w:p>
        </w:tc>
      </w:tr>
    </w:tbl>
    <w:p w:rsidR="00AD5802" w:rsidRDefault="00AD5802">
      <w:pPr>
        <w:pStyle w:val="Header"/>
        <w:tabs>
          <w:tab w:val="clear" w:pos="4153"/>
          <w:tab w:val="clear" w:pos="8306"/>
        </w:tabs>
        <w:rPr>
          <w:rFonts w:ascii="Arial" w:hAnsi="Arial" w:cs="Arial"/>
          <w:b/>
          <w:bCs/>
          <w:sz w:val="22"/>
          <w:szCs w:val="22"/>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657"/>
        <w:gridCol w:w="3623"/>
        <w:gridCol w:w="6743"/>
        <w:gridCol w:w="1701"/>
        <w:gridCol w:w="1418"/>
      </w:tblGrid>
      <w:tr w:rsidR="007D7C45" w:rsidTr="005F5F1E">
        <w:tc>
          <w:tcPr>
            <w:tcW w:w="657" w:type="dxa"/>
            <w:shd w:val="clear" w:color="auto" w:fill="C0C0C0"/>
          </w:tcPr>
          <w:p w:rsidR="007D7C45" w:rsidRDefault="007D7C45" w:rsidP="005F5F1E">
            <w:pPr>
              <w:pStyle w:val="Header"/>
              <w:tabs>
                <w:tab w:val="clear" w:pos="4153"/>
                <w:tab w:val="clear" w:pos="8306"/>
              </w:tabs>
              <w:jc w:val="center"/>
              <w:rPr>
                <w:rFonts w:ascii="Arial" w:hAnsi="Arial" w:cs="Arial"/>
                <w:b/>
                <w:bCs/>
              </w:rPr>
            </w:pPr>
          </w:p>
          <w:p w:rsidR="007D7C45" w:rsidRDefault="007D7C45" w:rsidP="005F5F1E">
            <w:pPr>
              <w:pStyle w:val="Header"/>
              <w:tabs>
                <w:tab w:val="clear" w:pos="4153"/>
                <w:tab w:val="clear" w:pos="8306"/>
              </w:tabs>
              <w:jc w:val="center"/>
              <w:rPr>
                <w:rFonts w:ascii="Arial" w:hAnsi="Arial" w:cs="Arial"/>
                <w:b/>
                <w:bCs/>
              </w:rPr>
            </w:pPr>
            <w:r>
              <w:rPr>
                <w:rFonts w:ascii="Arial" w:hAnsi="Arial" w:cs="Arial"/>
                <w:b/>
                <w:bCs/>
              </w:rPr>
              <w:t>No.</w:t>
            </w:r>
          </w:p>
        </w:tc>
        <w:tc>
          <w:tcPr>
            <w:tcW w:w="3623" w:type="dxa"/>
            <w:shd w:val="clear" w:color="auto" w:fill="C0C0C0"/>
          </w:tcPr>
          <w:p w:rsidR="007D7C45" w:rsidRDefault="007D7C45" w:rsidP="005F5F1E">
            <w:pPr>
              <w:pStyle w:val="Header"/>
              <w:tabs>
                <w:tab w:val="clear" w:pos="4153"/>
                <w:tab w:val="clear" w:pos="8306"/>
              </w:tabs>
              <w:jc w:val="center"/>
              <w:rPr>
                <w:rFonts w:ascii="Arial" w:hAnsi="Arial" w:cs="Arial"/>
                <w:b/>
                <w:bCs/>
                <w:sz w:val="22"/>
                <w:szCs w:val="22"/>
              </w:rPr>
            </w:pPr>
            <w:r>
              <w:rPr>
                <w:rFonts w:ascii="Arial" w:hAnsi="Arial" w:cs="Arial"/>
                <w:b/>
                <w:bCs/>
                <w:sz w:val="22"/>
                <w:szCs w:val="22"/>
              </w:rPr>
              <w:t>Priority</w:t>
            </w:r>
          </w:p>
        </w:tc>
        <w:tc>
          <w:tcPr>
            <w:tcW w:w="6743" w:type="dxa"/>
            <w:shd w:val="clear" w:color="auto" w:fill="C0C0C0"/>
          </w:tcPr>
          <w:p w:rsidR="007D7C45" w:rsidRDefault="007D7C45" w:rsidP="005F5F1E">
            <w:pPr>
              <w:pStyle w:val="Header"/>
              <w:tabs>
                <w:tab w:val="clear" w:pos="4153"/>
                <w:tab w:val="clear" w:pos="8306"/>
              </w:tabs>
              <w:jc w:val="center"/>
              <w:rPr>
                <w:rFonts w:ascii="Arial" w:hAnsi="Arial" w:cs="Arial"/>
                <w:b/>
                <w:bCs/>
                <w:sz w:val="22"/>
                <w:szCs w:val="22"/>
              </w:rPr>
            </w:pPr>
            <w:r>
              <w:rPr>
                <w:rFonts w:ascii="Arial" w:eastAsia="Arial Unicode MS" w:hAnsi="Arial" w:cs="Arial"/>
                <w:b/>
                <w:bCs/>
                <w:sz w:val="22"/>
                <w:szCs w:val="22"/>
              </w:rPr>
              <w:t>Expected outcomes for learners which are measurable or observable</w:t>
            </w:r>
          </w:p>
        </w:tc>
        <w:tc>
          <w:tcPr>
            <w:tcW w:w="1701" w:type="dxa"/>
            <w:shd w:val="clear" w:color="auto" w:fill="C0C0C0"/>
          </w:tcPr>
          <w:p w:rsidR="007D7C45" w:rsidRDefault="009147DE" w:rsidP="005F5F1E">
            <w:pPr>
              <w:pStyle w:val="Header"/>
              <w:tabs>
                <w:tab w:val="clear" w:pos="4153"/>
                <w:tab w:val="clear" w:pos="8306"/>
              </w:tabs>
              <w:jc w:val="center"/>
              <w:rPr>
                <w:rFonts w:ascii="Arial" w:hAnsi="Arial" w:cs="Arial"/>
                <w:b/>
                <w:bCs/>
                <w:sz w:val="22"/>
                <w:szCs w:val="22"/>
              </w:rPr>
            </w:pPr>
            <w:r>
              <w:rPr>
                <w:rFonts w:ascii="Arial" w:hAnsi="Arial" w:cs="Arial"/>
                <w:b/>
                <w:bCs/>
                <w:sz w:val="22"/>
                <w:szCs w:val="22"/>
              </w:rPr>
              <w:t>Lead responsibility</w:t>
            </w:r>
          </w:p>
        </w:tc>
        <w:tc>
          <w:tcPr>
            <w:tcW w:w="1418" w:type="dxa"/>
            <w:shd w:val="clear" w:color="auto" w:fill="C0C0C0"/>
          </w:tcPr>
          <w:p w:rsidR="007D7C45" w:rsidRDefault="007D7C45" w:rsidP="005F5F1E">
            <w:pPr>
              <w:pStyle w:val="Header"/>
              <w:tabs>
                <w:tab w:val="clear" w:pos="4153"/>
                <w:tab w:val="clear" w:pos="8306"/>
              </w:tabs>
              <w:jc w:val="center"/>
              <w:rPr>
                <w:rFonts w:ascii="Arial" w:hAnsi="Arial" w:cs="Arial"/>
                <w:b/>
                <w:bCs/>
                <w:sz w:val="22"/>
                <w:szCs w:val="22"/>
              </w:rPr>
            </w:pPr>
            <w:r>
              <w:rPr>
                <w:rFonts w:ascii="Arial" w:hAnsi="Arial" w:cs="Arial"/>
                <w:b/>
                <w:bCs/>
                <w:sz w:val="22"/>
                <w:szCs w:val="22"/>
              </w:rPr>
              <w:t>Timescales</w:t>
            </w:r>
          </w:p>
        </w:tc>
      </w:tr>
      <w:tr w:rsidR="007D7C45" w:rsidRPr="00381214" w:rsidTr="005F5F1E">
        <w:tc>
          <w:tcPr>
            <w:tcW w:w="657" w:type="dxa"/>
          </w:tcPr>
          <w:p w:rsidR="007D7C45" w:rsidRPr="00381214" w:rsidRDefault="007D7C45" w:rsidP="005F5F1E">
            <w:pPr>
              <w:pStyle w:val="Header"/>
              <w:tabs>
                <w:tab w:val="clear" w:pos="4153"/>
                <w:tab w:val="clear" w:pos="8306"/>
              </w:tabs>
              <w:jc w:val="center"/>
              <w:rPr>
                <w:rFonts w:ascii="Arial" w:hAnsi="Arial" w:cs="Arial"/>
                <w:b/>
                <w:bCs/>
                <w:sz w:val="20"/>
                <w:szCs w:val="20"/>
              </w:rPr>
            </w:pPr>
          </w:p>
          <w:p w:rsidR="007D7C45" w:rsidRPr="00381214" w:rsidRDefault="007B1D4E" w:rsidP="007B1D4E">
            <w:pPr>
              <w:pStyle w:val="Header"/>
              <w:tabs>
                <w:tab w:val="clear" w:pos="4153"/>
                <w:tab w:val="clear" w:pos="8306"/>
              </w:tabs>
              <w:rPr>
                <w:rFonts w:ascii="Arial" w:hAnsi="Arial" w:cs="Arial"/>
                <w:b/>
                <w:bCs/>
                <w:sz w:val="20"/>
                <w:szCs w:val="20"/>
              </w:rPr>
            </w:pPr>
            <w:r>
              <w:rPr>
                <w:rFonts w:ascii="Arial" w:hAnsi="Arial" w:cs="Arial"/>
                <w:b/>
                <w:bCs/>
                <w:sz w:val="20"/>
                <w:szCs w:val="20"/>
              </w:rPr>
              <w:t xml:space="preserve">   </w:t>
            </w:r>
            <w:bookmarkStart w:id="0" w:name="_GoBack"/>
            <w:bookmarkEnd w:id="0"/>
            <w:r w:rsidR="009147DE" w:rsidRPr="00381214">
              <w:rPr>
                <w:rFonts w:ascii="Arial" w:hAnsi="Arial" w:cs="Arial"/>
                <w:b/>
                <w:bCs/>
                <w:sz w:val="20"/>
                <w:szCs w:val="20"/>
              </w:rPr>
              <w:t>1</w:t>
            </w:r>
          </w:p>
        </w:tc>
        <w:tc>
          <w:tcPr>
            <w:tcW w:w="3623" w:type="dxa"/>
          </w:tcPr>
          <w:p w:rsidR="007D7C45" w:rsidRPr="00381214" w:rsidRDefault="007D7C45" w:rsidP="005F5F1E">
            <w:pPr>
              <w:pStyle w:val="Header"/>
              <w:tabs>
                <w:tab w:val="clear" w:pos="4153"/>
                <w:tab w:val="clear" w:pos="8306"/>
              </w:tabs>
              <w:rPr>
                <w:rFonts w:ascii="Arial" w:hAnsi="Arial" w:cs="Arial"/>
                <w:b/>
                <w:bCs/>
                <w:sz w:val="20"/>
                <w:szCs w:val="20"/>
              </w:rPr>
            </w:pPr>
          </w:p>
          <w:p w:rsidR="009147DE" w:rsidRPr="00381214" w:rsidRDefault="009147DE" w:rsidP="009147DE">
            <w:pPr>
              <w:rPr>
                <w:rFonts w:ascii="Arial" w:hAnsi="Arial" w:cs="Arial"/>
                <w:sz w:val="20"/>
                <w:szCs w:val="20"/>
              </w:rPr>
            </w:pPr>
            <w:r w:rsidRPr="00381214">
              <w:rPr>
                <w:rFonts w:ascii="Arial" w:hAnsi="Arial" w:cs="Arial"/>
                <w:sz w:val="20"/>
                <w:szCs w:val="20"/>
              </w:rPr>
              <w:t>The Curriculum – Social Studies</w:t>
            </w:r>
          </w:p>
          <w:p w:rsidR="007D7C45" w:rsidRPr="00381214" w:rsidRDefault="007D7C45" w:rsidP="005F5F1E">
            <w:pPr>
              <w:pStyle w:val="Header"/>
              <w:tabs>
                <w:tab w:val="clear" w:pos="4153"/>
                <w:tab w:val="clear" w:pos="8306"/>
              </w:tabs>
              <w:rPr>
                <w:rFonts w:ascii="Arial" w:hAnsi="Arial" w:cs="Arial"/>
                <w:b/>
                <w:bCs/>
                <w:sz w:val="20"/>
                <w:szCs w:val="20"/>
              </w:rPr>
            </w:pPr>
          </w:p>
        </w:tc>
        <w:tc>
          <w:tcPr>
            <w:tcW w:w="6743" w:type="dxa"/>
          </w:tcPr>
          <w:p w:rsidR="007D7C45" w:rsidRPr="007B1D4E" w:rsidRDefault="009147DE" w:rsidP="007B1D4E">
            <w:pPr>
              <w:rPr>
                <w:rFonts w:ascii="Arial" w:hAnsi="Arial" w:cs="Arial"/>
                <w:sz w:val="20"/>
                <w:szCs w:val="20"/>
              </w:rPr>
            </w:pPr>
            <w:r w:rsidRPr="00381214">
              <w:rPr>
                <w:rFonts w:ascii="Arial" w:hAnsi="Arial" w:cs="Arial"/>
                <w:sz w:val="20"/>
                <w:szCs w:val="20"/>
              </w:rPr>
              <w:t>Children will be able to talk about people in the past, place and environment and people in society.</w:t>
            </w:r>
          </w:p>
        </w:tc>
        <w:tc>
          <w:tcPr>
            <w:tcW w:w="1701" w:type="dxa"/>
          </w:tcPr>
          <w:p w:rsidR="007D7C45" w:rsidRPr="00381214" w:rsidRDefault="009147DE" w:rsidP="005F5F1E">
            <w:pPr>
              <w:pStyle w:val="Header"/>
              <w:tabs>
                <w:tab w:val="clear" w:pos="4153"/>
                <w:tab w:val="clear" w:pos="8306"/>
              </w:tabs>
              <w:rPr>
                <w:rFonts w:ascii="Arial" w:hAnsi="Arial" w:cs="Arial"/>
                <w:b/>
                <w:bCs/>
                <w:sz w:val="20"/>
                <w:szCs w:val="20"/>
              </w:rPr>
            </w:pPr>
            <w:r w:rsidRPr="00381214">
              <w:rPr>
                <w:rFonts w:ascii="Arial" w:hAnsi="Arial" w:cs="Arial"/>
                <w:b/>
                <w:bCs/>
                <w:sz w:val="20"/>
                <w:szCs w:val="20"/>
              </w:rPr>
              <w:t>Kimberley Jamieson</w:t>
            </w:r>
          </w:p>
        </w:tc>
        <w:tc>
          <w:tcPr>
            <w:tcW w:w="1418" w:type="dxa"/>
          </w:tcPr>
          <w:p w:rsidR="007D7C45" w:rsidRPr="00381214" w:rsidRDefault="009147DE" w:rsidP="005F5F1E">
            <w:pPr>
              <w:pStyle w:val="Header"/>
              <w:tabs>
                <w:tab w:val="clear" w:pos="4153"/>
                <w:tab w:val="clear" w:pos="8306"/>
              </w:tabs>
              <w:rPr>
                <w:rFonts w:ascii="Arial" w:hAnsi="Arial" w:cs="Arial"/>
                <w:b/>
                <w:bCs/>
                <w:sz w:val="20"/>
                <w:szCs w:val="20"/>
              </w:rPr>
            </w:pPr>
            <w:r w:rsidRPr="00381214">
              <w:rPr>
                <w:rFonts w:ascii="Arial" w:hAnsi="Arial" w:cs="Arial"/>
                <w:b/>
                <w:bCs/>
                <w:sz w:val="20"/>
                <w:szCs w:val="20"/>
              </w:rPr>
              <w:t>Term1 – Term3</w:t>
            </w:r>
          </w:p>
        </w:tc>
      </w:tr>
      <w:tr w:rsidR="009147DE" w:rsidRPr="00381214" w:rsidTr="005F5F1E">
        <w:tc>
          <w:tcPr>
            <w:tcW w:w="657" w:type="dxa"/>
          </w:tcPr>
          <w:p w:rsidR="009147DE" w:rsidRPr="00381214" w:rsidRDefault="009147DE" w:rsidP="005F5F1E">
            <w:pPr>
              <w:pStyle w:val="Header"/>
              <w:tabs>
                <w:tab w:val="clear" w:pos="4153"/>
                <w:tab w:val="clear" w:pos="8306"/>
              </w:tabs>
              <w:jc w:val="center"/>
              <w:rPr>
                <w:rFonts w:ascii="Arial" w:hAnsi="Arial" w:cs="Arial"/>
                <w:b/>
                <w:bCs/>
                <w:sz w:val="20"/>
                <w:szCs w:val="20"/>
              </w:rPr>
            </w:pPr>
          </w:p>
          <w:p w:rsidR="009147DE" w:rsidRPr="00381214" w:rsidRDefault="009147DE" w:rsidP="005F5F1E">
            <w:pPr>
              <w:pStyle w:val="Header"/>
              <w:tabs>
                <w:tab w:val="clear" w:pos="4153"/>
                <w:tab w:val="clear" w:pos="8306"/>
              </w:tabs>
              <w:jc w:val="center"/>
              <w:rPr>
                <w:rFonts w:ascii="Arial" w:hAnsi="Arial" w:cs="Arial"/>
                <w:b/>
                <w:bCs/>
                <w:sz w:val="20"/>
                <w:szCs w:val="20"/>
              </w:rPr>
            </w:pPr>
            <w:r w:rsidRPr="00381214">
              <w:rPr>
                <w:rFonts w:ascii="Arial" w:hAnsi="Arial" w:cs="Arial"/>
                <w:b/>
                <w:bCs/>
                <w:sz w:val="20"/>
                <w:szCs w:val="20"/>
              </w:rPr>
              <w:t>2</w:t>
            </w:r>
          </w:p>
          <w:p w:rsidR="009147DE" w:rsidRPr="00381214" w:rsidRDefault="009147DE" w:rsidP="007D7C45">
            <w:pPr>
              <w:pStyle w:val="Header"/>
              <w:tabs>
                <w:tab w:val="clear" w:pos="4153"/>
                <w:tab w:val="clear" w:pos="8306"/>
              </w:tabs>
              <w:rPr>
                <w:rFonts w:ascii="Arial" w:hAnsi="Arial" w:cs="Arial"/>
                <w:b/>
                <w:bCs/>
                <w:sz w:val="20"/>
                <w:szCs w:val="20"/>
              </w:rPr>
            </w:pPr>
          </w:p>
          <w:p w:rsidR="009147DE" w:rsidRPr="00381214" w:rsidRDefault="009147DE" w:rsidP="005F5F1E">
            <w:pPr>
              <w:pStyle w:val="Header"/>
              <w:tabs>
                <w:tab w:val="clear" w:pos="4153"/>
                <w:tab w:val="clear" w:pos="8306"/>
              </w:tabs>
              <w:jc w:val="center"/>
              <w:rPr>
                <w:rFonts w:ascii="Arial" w:hAnsi="Arial" w:cs="Arial"/>
                <w:b/>
                <w:bCs/>
                <w:sz w:val="20"/>
                <w:szCs w:val="20"/>
              </w:rPr>
            </w:pPr>
          </w:p>
        </w:tc>
        <w:tc>
          <w:tcPr>
            <w:tcW w:w="3623" w:type="dxa"/>
          </w:tcPr>
          <w:p w:rsidR="009147DE" w:rsidRPr="00381214" w:rsidRDefault="009147DE" w:rsidP="009147DE">
            <w:pPr>
              <w:rPr>
                <w:rFonts w:ascii="Arial" w:hAnsi="Arial" w:cs="Arial"/>
                <w:sz w:val="20"/>
                <w:szCs w:val="20"/>
              </w:rPr>
            </w:pPr>
            <w:r w:rsidRPr="00381214">
              <w:rPr>
                <w:rFonts w:ascii="Arial" w:hAnsi="Arial" w:cs="Arial"/>
                <w:sz w:val="20"/>
                <w:szCs w:val="20"/>
              </w:rPr>
              <w:t>Meeting Learning Needs</w:t>
            </w:r>
          </w:p>
          <w:p w:rsidR="009147DE" w:rsidRPr="00381214" w:rsidRDefault="009147DE" w:rsidP="005F5F1E">
            <w:pPr>
              <w:pStyle w:val="Header"/>
              <w:tabs>
                <w:tab w:val="clear" w:pos="4153"/>
                <w:tab w:val="clear" w:pos="8306"/>
              </w:tabs>
              <w:rPr>
                <w:rFonts w:ascii="Arial" w:hAnsi="Arial" w:cs="Arial"/>
                <w:b/>
                <w:bCs/>
                <w:sz w:val="20"/>
                <w:szCs w:val="20"/>
              </w:rPr>
            </w:pPr>
          </w:p>
          <w:p w:rsidR="009147DE" w:rsidRPr="00381214" w:rsidRDefault="009147DE" w:rsidP="005F5F1E">
            <w:pPr>
              <w:pStyle w:val="Header"/>
              <w:tabs>
                <w:tab w:val="clear" w:pos="4153"/>
                <w:tab w:val="clear" w:pos="8306"/>
              </w:tabs>
              <w:rPr>
                <w:rFonts w:ascii="Arial" w:hAnsi="Arial" w:cs="Arial"/>
                <w:b/>
                <w:bCs/>
                <w:sz w:val="20"/>
                <w:szCs w:val="20"/>
              </w:rPr>
            </w:pPr>
          </w:p>
        </w:tc>
        <w:tc>
          <w:tcPr>
            <w:tcW w:w="6743" w:type="dxa"/>
          </w:tcPr>
          <w:p w:rsidR="009147DE" w:rsidRPr="00381214" w:rsidRDefault="009147DE" w:rsidP="009147DE">
            <w:pPr>
              <w:rPr>
                <w:rFonts w:ascii="Arial" w:hAnsi="Arial" w:cs="Arial"/>
                <w:sz w:val="20"/>
                <w:szCs w:val="20"/>
              </w:rPr>
            </w:pPr>
            <w:r w:rsidRPr="00381214">
              <w:rPr>
                <w:rFonts w:ascii="Arial" w:hAnsi="Arial" w:cs="Arial"/>
                <w:sz w:val="20"/>
                <w:szCs w:val="20"/>
              </w:rPr>
              <w:t>Children will display an increased phonological awareness Children will be using HOTS to challenge all areas of their learning within the playroom.</w:t>
            </w:r>
          </w:p>
          <w:p w:rsidR="009147DE" w:rsidRPr="00381214" w:rsidRDefault="009147DE" w:rsidP="005F5F1E">
            <w:pPr>
              <w:pStyle w:val="Header"/>
              <w:tabs>
                <w:tab w:val="clear" w:pos="4153"/>
                <w:tab w:val="clear" w:pos="8306"/>
              </w:tabs>
              <w:rPr>
                <w:rFonts w:ascii="Arial" w:hAnsi="Arial" w:cs="Arial"/>
                <w:b/>
                <w:bCs/>
                <w:sz w:val="20"/>
                <w:szCs w:val="20"/>
              </w:rPr>
            </w:pPr>
          </w:p>
        </w:tc>
        <w:tc>
          <w:tcPr>
            <w:tcW w:w="1701" w:type="dxa"/>
          </w:tcPr>
          <w:p w:rsidR="009147DE" w:rsidRPr="00381214" w:rsidRDefault="009147DE" w:rsidP="005F5F1E">
            <w:pPr>
              <w:pStyle w:val="Header"/>
              <w:tabs>
                <w:tab w:val="clear" w:pos="4153"/>
                <w:tab w:val="clear" w:pos="8306"/>
              </w:tabs>
              <w:rPr>
                <w:rFonts w:ascii="Arial" w:hAnsi="Arial" w:cs="Arial"/>
                <w:b/>
                <w:bCs/>
                <w:sz w:val="20"/>
                <w:szCs w:val="20"/>
              </w:rPr>
            </w:pPr>
            <w:r w:rsidRPr="00381214">
              <w:rPr>
                <w:rFonts w:ascii="Arial" w:hAnsi="Arial" w:cs="Arial"/>
                <w:b/>
                <w:bCs/>
                <w:sz w:val="20"/>
                <w:szCs w:val="20"/>
              </w:rPr>
              <w:t>Gemma Donnelly</w:t>
            </w:r>
          </w:p>
        </w:tc>
        <w:tc>
          <w:tcPr>
            <w:tcW w:w="1418" w:type="dxa"/>
          </w:tcPr>
          <w:p w:rsidR="009147DE" w:rsidRPr="00381214" w:rsidRDefault="009147DE">
            <w:pPr>
              <w:rPr>
                <w:rFonts w:ascii="Arial" w:hAnsi="Arial" w:cs="Arial"/>
                <w:sz w:val="20"/>
                <w:szCs w:val="20"/>
              </w:rPr>
            </w:pPr>
            <w:r w:rsidRPr="00381214">
              <w:rPr>
                <w:rFonts w:ascii="Arial" w:hAnsi="Arial" w:cs="Arial"/>
                <w:b/>
                <w:bCs/>
                <w:sz w:val="20"/>
                <w:szCs w:val="20"/>
              </w:rPr>
              <w:t>Term1 – Term3</w:t>
            </w:r>
          </w:p>
        </w:tc>
      </w:tr>
      <w:tr w:rsidR="009147DE" w:rsidRPr="00381214" w:rsidTr="005F5F1E">
        <w:tc>
          <w:tcPr>
            <w:tcW w:w="657" w:type="dxa"/>
          </w:tcPr>
          <w:p w:rsidR="009147DE" w:rsidRPr="00381214" w:rsidRDefault="009147DE" w:rsidP="005F5F1E">
            <w:pPr>
              <w:pStyle w:val="Header"/>
              <w:tabs>
                <w:tab w:val="clear" w:pos="4153"/>
                <w:tab w:val="clear" w:pos="8306"/>
              </w:tabs>
              <w:jc w:val="center"/>
              <w:rPr>
                <w:rFonts w:ascii="Arial" w:hAnsi="Arial" w:cs="Arial"/>
                <w:b/>
                <w:bCs/>
                <w:sz w:val="20"/>
                <w:szCs w:val="20"/>
              </w:rPr>
            </w:pPr>
          </w:p>
          <w:p w:rsidR="009147DE" w:rsidRPr="00381214" w:rsidRDefault="009147DE" w:rsidP="009147DE">
            <w:pPr>
              <w:pStyle w:val="Header"/>
              <w:tabs>
                <w:tab w:val="clear" w:pos="4153"/>
                <w:tab w:val="clear" w:pos="8306"/>
              </w:tabs>
              <w:rPr>
                <w:rFonts w:ascii="Arial" w:hAnsi="Arial" w:cs="Arial"/>
                <w:b/>
                <w:bCs/>
                <w:sz w:val="20"/>
                <w:szCs w:val="20"/>
              </w:rPr>
            </w:pPr>
            <w:r w:rsidRPr="00381214">
              <w:rPr>
                <w:rFonts w:ascii="Arial" w:hAnsi="Arial" w:cs="Arial"/>
                <w:b/>
                <w:bCs/>
                <w:sz w:val="20"/>
                <w:szCs w:val="20"/>
              </w:rPr>
              <w:t xml:space="preserve">   3</w:t>
            </w:r>
          </w:p>
          <w:p w:rsidR="009147DE" w:rsidRPr="00381214" w:rsidRDefault="009147DE" w:rsidP="005F5F1E">
            <w:pPr>
              <w:pStyle w:val="Header"/>
              <w:tabs>
                <w:tab w:val="clear" w:pos="4153"/>
                <w:tab w:val="clear" w:pos="8306"/>
              </w:tabs>
              <w:jc w:val="center"/>
              <w:rPr>
                <w:rFonts w:ascii="Arial" w:hAnsi="Arial" w:cs="Arial"/>
                <w:b/>
                <w:bCs/>
                <w:sz w:val="20"/>
                <w:szCs w:val="20"/>
              </w:rPr>
            </w:pPr>
          </w:p>
        </w:tc>
        <w:tc>
          <w:tcPr>
            <w:tcW w:w="3623" w:type="dxa"/>
          </w:tcPr>
          <w:p w:rsidR="009147DE" w:rsidRPr="00381214" w:rsidRDefault="009147DE" w:rsidP="005F5F1E">
            <w:pPr>
              <w:pStyle w:val="Header"/>
              <w:tabs>
                <w:tab w:val="clear" w:pos="4153"/>
                <w:tab w:val="clear" w:pos="8306"/>
              </w:tabs>
              <w:rPr>
                <w:rFonts w:ascii="Arial" w:hAnsi="Arial" w:cs="Arial"/>
                <w:b/>
                <w:bCs/>
                <w:sz w:val="20"/>
                <w:szCs w:val="20"/>
              </w:rPr>
            </w:pPr>
          </w:p>
          <w:p w:rsidR="009147DE" w:rsidRPr="00381214" w:rsidRDefault="00381214" w:rsidP="009147DE">
            <w:pPr>
              <w:rPr>
                <w:rFonts w:ascii="Arial" w:hAnsi="Arial" w:cs="Arial"/>
                <w:sz w:val="20"/>
                <w:szCs w:val="20"/>
              </w:rPr>
            </w:pPr>
            <w:r>
              <w:rPr>
                <w:rFonts w:ascii="Arial" w:hAnsi="Arial" w:cs="Arial"/>
                <w:sz w:val="20"/>
                <w:szCs w:val="20"/>
              </w:rPr>
              <w:t>Self evaluation</w:t>
            </w:r>
          </w:p>
          <w:p w:rsidR="009147DE" w:rsidRPr="00381214" w:rsidRDefault="009147DE" w:rsidP="005F5F1E">
            <w:pPr>
              <w:pStyle w:val="Header"/>
              <w:tabs>
                <w:tab w:val="clear" w:pos="4153"/>
                <w:tab w:val="clear" w:pos="8306"/>
              </w:tabs>
              <w:rPr>
                <w:rFonts w:ascii="Arial" w:hAnsi="Arial" w:cs="Arial"/>
                <w:b/>
                <w:bCs/>
                <w:sz w:val="20"/>
                <w:szCs w:val="20"/>
              </w:rPr>
            </w:pPr>
          </w:p>
        </w:tc>
        <w:tc>
          <w:tcPr>
            <w:tcW w:w="6743" w:type="dxa"/>
          </w:tcPr>
          <w:p w:rsidR="009147DE" w:rsidRPr="00381214" w:rsidRDefault="00381214" w:rsidP="007B1D4E">
            <w:pPr>
              <w:rPr>
                <w:rFonts w:ascii="Arial" w:hAnsi="Arial" w:cs="Arial"/>
                <w:b/>
                <w:bCs/>
                <w:sz w:val="20"/>
                <w:szCs w:val="20"/>
              </w:rPr>
            </w:pPr>
            <w:r>
              <w:rPr>
                <w:rFonts w:ascii="Arial" w:hAnsi="Arial" w:cs="Arial"/>
                <w:sz w:val="20"/>
                <w:szCs w:val="20"/>
              </w:rPr>
              <w:t xml:space="preserve">Parents, Children &amp; staff </w:t>
            </w:r>
            <w:r w:rsidR="009147DE" w:rsidRPr="00381214">
              <w:rPr>
                <w:rFonts w:ascii="Arial" w:hAnsi="Arial" w:cs="Arial"/>
                <w:sz w:val="20"/>
                <w:szCs w:val="20"/>
              </w:rPr>
              <w:t xml:space="preserve">will </w:t>
            </w:r>
            <w:r w:rsidR="007B1D4E">
              <w:rPr>
                <w:rFonts w:ascii="Arial" w:hAnsi="Arial" w:cs="Arial"/>
                <w:sz w:val="20"/>
                <w:szCs w:val="20"/>
              </w:rPr>
              <w:t xml:space="preserve">all be involved in the Nursery’s </w:t>
            </w:r>
            <w:proofErr w:type="gramStart"/>
            <w:r w:rsidR="007B1D4E">
              <w:rPr>
                <w:rFonts w:ascii="Arial" w:hAnsi="Arial" w:cs="Arial"/>
                <w:sz w:val="20"/>
                <w:szCs w:val="20"/>
              </w:rPr>
              <w:t>self evaluation</w:t>
            </w:r>
            <w:proofErr w:type="gramEnd"/>
            <w:r w:rsidR="007B1D4E">
              <w:rPr>
                <w:rFonts w:ascii="Arial" w:hAnsi="Arial" w:cs="Arial"/>
                <w:sz w:val="20"/>
                <w:szCs w:val="20"/>
              </w:rPr>
              <w:t>.</w:t>
            </w:r>
          </w:p>
        </w:tc>
        <w:tc>
          <w:tcPr>
            <w:tcW w:w="1701" w:type="dxa"/>
          </w:tcPr>
          <w:p w:rsidR="009147DE" w:rsidRPr="00381214" w:rsidRDefault="009147DE" w:rsidP="005F5F1E">
            <w:pPr>
              <w:pStyle w:val="Header"/>
              <w:tabs>
                <w:tab w:val="clear" w:pos="4153"/>
                <w:tab w:val="clear" w:pos="8306"/>
              </w:tabs>
              <w:rPr>
                <w:rFonts w:ascii="Arial" w:hAnsi="Arial" w:cs="Arial"/>
                <w:b/>
                <w:bCs/>
                <w:sz w:val="20"/>
                <w:szCs w:val="20"/>
              </w:rPr>
            </w:pPr>
            <w:r w:rsidRPr="00381214">
              <w:rPr>
                <w:rFonts w:ascii="Arial" w:hAnsi="Arial" w:cs="Arial"/>
                <w:b/>
                <w:bCs/>
                <w:sz w:val="20"/>
                <w:szCs w:val="20"/>
              </w:rPr>
              <w:t>Tamara Marashi</w:t>
            </w:r>
          </w:p>
        </w:tc>
        <w:tc>
          <w:tcPr>
            <w:tcW w:w="1418" w:type="dxa"/>
          </w:tcPr>
          <w:p w:rsidR="009147DE" w:rsidRPr="00381214" w:rsidRDefault="009147DE">
            <w:pPr>
              <w:rPr>
                <w:rFonts w:ascii="Arial" w:hAnsi="Arial" w:cs="Arial"/>
                <w:sz w:val="20"/>
                <w:szCs w:val="20"/>
              </w:rPr>
            </w:pPr>
            <w:r w:rsidRPr="00381214">
              <w:rPr>
                <w:rFonts w:ascii="Arial" w:hAnsi="Arial" w:cs="Arial"/>
                <w:b/>
                <w:bCs/>
                <w:sz w:val="20"/>
                <w:szCs w:val="20"/>
              </w:rPr>
              <w:t>Term1 – Term3</w:t>
            </w:r>
          </w:p>
        </w:tc>
      </w:tr>
    </w:tbl>
    <w:p w:rsidR="006E3DDE" w:rsidRDefault="006E3DDE" w:rsidP="006A4374">
      <w:pPr>
        <w:pStyle w:val="Header"/>
        <w:tabs>
          <w:tab w:val="clear" w:pos="4153"/>
          <w:tab w:val="clear" w:pos="8306"/>
        </w:tabs>
        <w:rPr>
          <w:rFonts w:ascii="Arial" w:hAnsi="Arial" w:cs="Arial"/>
          <w:b/>
          <w:bCs/>
          <w:sz w:val="22"/>
          <w:szCs w:val="22"/>
        </w:rPr>
      </w:pPr>
    </w:p>
    <w:p w:rsidR="006E3DDE" w:rsidRDefault="006E3DDE" w:rsidP="00514885">
      <w:pPr>
        <w:pStyle w:val="Header"/>
        <w:tabs>
          <w:tab w:val="clear" w:pos="4153"/>
          <w:tab w:val="clear" w:pos="8306"/>
        </w:tabs>
      </w:pPr>
    </w:p>
    <w:p w:rsidR="006E3DDE" w:rsidRPr="00EA6BA8" w:rsidRDefault="006E3DDE" w:rsidP="0067057D">
      <w:pPr>
        <w:pStyle w:val="Header"/>
        <w:tabs>
          <w:tab w:val="clear" w:pos="4153"/>
          <w:tab w:val="clear" w:pos="8306"/>
        </w:tabs>
      </w:pPr>
    </w:p>
    <w:sectPr w:rsidR="006E3DDE" w:rsidRPr="00EA6BA8" w:rsidSect="0017756F">
      <w:footerReference w:type="default" r:id="rId9"/>
      <w:pgSz w:w="16838" w:h="11906" w:orient="landscape" w:code="9"/>
      <w:pgMar w:top="993" w:right="1440" w:bottom="1418"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D4E" w:rsidRDefault="007B1D4E">
      <w:r>
        <w:separator/>
      </w:r>
    </w:p>
  </w:endnote>
  <w:endnote w:type="continuationSeparator" w:id="0">
    <w:p w:rsidR="007B1D4E" w:rsidRDefault="007B1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ntique Olive">
    <w:altName w:val="Cambri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D4E" w:rsidRPr="00EA6BA8" w:rsidRDefault="007B1D4E" w:rsidP="00EA6BA8">
    <w:pPr>
      <w:pStyle w:val="Heading1"/>
      <w:spacing w:before="0" w:after="0"/>
      <w:rPr>
        <w:rFonts w:cs="Arial"/>
        <w:bCs/>
        <w:kern w:val="0"/>
        <w:sz w:val="20"/>
        <w:lang w:val="en-GB" w:eastAsia="en-US"/>
      </w:rPr>
    </w:pPr>
    <w:r w:rsidRPr="00EA6BA8">
      <w:rPr>
        <w:kern w:val="0"/>
        <w:sz w:val="20"/>
      </w:rPr>
      <w:t>Glasgow City Co</w:t>
    </w:r>
    <w:r>
      <w:rPr>
        <w:kern w:val="0"/>
        <w:sz w:val="20"/>
      </w:rPr>
      <w:t xml:space="preserve">uncil Education Services: </w:t>
    </w:r>
    <w:r w:rsidRPr="00EA6BA8">
      <w:rPr>
        <w:kern w:val="0"/>
        <w:sz w:val="20"/>
      </w:rPr>
      <w:t xml:space="preserve">Improvement Planning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D4E" w:rsidRDefault="007B1D4E">
      <w:r>
        <w:separator/>
      </w:r>
    </w:p>
  </w:footnote>
  <w:footnote w:type="continuationSeparator" w:id="0">
    <w:p w:rsidR="007B1D4E" w:rsidRDefault="007B1D4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FFE5D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63456A"/>
    <w:multiLevelType w:val="hybridMultilevel"/>
    <w:tmpl w:val="814EF022"/>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0D110575"/>
    <w:multiLevelType w:val="hybridMultilevel"/>
    <w:tmpl w:val="003A0798"/>
    <w:lvl w:ilvl="0" w:tplc="AECA10AA">
      <w:start w:val="1"/>
      <w:numFmt w:val="decimal"/>
      <w:lvlText w:val="%1."/>
      <w:lvlJc w:val="left"/>
      <w:pPr>
        <w:tabs>
          <w:tab w:val="num" w:pos="420"/>
        </w:tabs>
        <w:ind w:left="420" w:hanging="360"/>
      </w:pPr>
      <w:rPr>
        <w:rFonts w:hint="default"/>
      </w:rPr>
    </w:lvl>
    <w:lvl w:ilvl="1" w:tplc="B7245D72">
      <w:start w:val="1"/>
      <w:numFmt w:val="lowerLetter"/>
      <w:lvlText w:val="%2."/>
      <w:lvlJc w:val="left"/>
      <w:pPr>
        <w:tabs>
          <w:tab w:val="num" w:pos="1140"/>
        </w:tabs>
        <w:ind w:left="1140" w:hanging="360"/>
      </w:pPr>
      <w:rPr>
        <w:rFonts w:hint="default"/>
      </w:r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
    <w:nsid w:val="0F487B22"/>
    <w:multiLevelType w:val="hybridMultilevel"/>
    <w:tmpl w:val="0B3A19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4FB0361"/>
    <w:multiLevelType w:val="hybridMultilevel"/>
    <w:tmpl w:val="33F21894"/>
    <w:lvl w:ilvl="0" w:tplc="EA2AD7F0">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8011F34"/>
    <w:multiLevelType w:val="hybridMultilevel"/>
    <w:tmpl w:val="9D3CB10C"/>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nsid w:val="1BC1747B"/>
    <w:multiLevelType w:val="hybridMultilevel"/>
    <w:tmpl w:val="C9A43328"/>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nsid w:val="24A9269C"/>
    <w:multiLevelType w:val="hybridMultilevel"/>
    <w:tmpl w:val="ED86D2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52D611B"/>
    <w:multiLevelType w:val="hybridMultilevel"/>
    <w:tmpl w:val="85325980"/>
    <w:lvl w:ilvl="0" w:tplc="08090019">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27C72E72"/>
    <w:multiLevelType w:val="hybridMultilevel"/>
    <w:tmpl w:val="4420E3C2"/>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nsid w:val="2FDC5167"/>
    <w:multiLevelType w:val="hybridMultilevel"/>
    <w:tmpl w:val="28AE1654"/>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nsid w:val="324A00F1"/>
    <w:multiLevelType w:val="hybridMultilevel"/>
    <w:tmpl w:val="90B4BEBE"/>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nsid w:val="32911BC5"/>
    <w:multiLevelType w:val="hybridMultilevel"/>
    <w:tmpl w:val="AF4A4402"/>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45761586"/>
    <w:multiLevelType w:val="hybridMultilevel"/>
    <w:tmpl w:val="AEF0DC42"/>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nsid w:val="46A61777"/>
    <w:multiLevelType w:val="hybridMultilevel"/>
    <w:tmpl w:val="6E88CAFE"/>
    <w:lvl w:ilvl="0" w:tplc="8F74D5E8">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BA125D5"/>
    <w:multiLevelType w:val="hybridMultilevel"/>
    <w:tmpl w:val="2EF84D02"/>
    <w:lvl w:ilvl="0" w:tplc="DABCFF62">
      <w:start w:val="1"/>
      <w:numFmt w:val="bullet"/>
      <w:lvlText w:val=""/>
      <w:lvlJc w:val="left"/>
      <w:pPr>
        <w:ind w:left="824" w:hanging="361"/>
      </w:pPr>
      <w:rPr>
        <w:rFonts w:ascii="Wingdings" w:eastAsia="Wingdings" w:hAnsi="Wingdings" w:hint="default"/>
        <w:w w:val="100"/>
      </w:rPr>
    </w:lvl>
    <w:lvl w:ilvl="1" w:tplc="1D8858EA">
      <w:start w:val="1"/>
      <w:numFmt w:val="bullet"/>
      <w:lvlText w:val="•"/>
      <w:lvlJc w:val="left"/>
      <w:pPr>
        <w:ind w:left="1545" w:hanging="361"/>
      </w:pPr>
      <w:rPr>
        <w:rFonts w:hint="default"/>
      </w:rPr>
    </w:lvl>
    <w:lvl w:ilvl="2" w:tplc="82E28038">
      <w:start w:val="1"/>
      <w:numFmt w:val="bullet"/>
      <w:lvlText w:val="•"/>
      <w:lvlJc w:val="left"/>
      <w:pPr>
        <w:ind w:left="2270" w:hanging="361"/>
      </w:pPr>
      <w:rPr>
        <w:rFonts w:hint="default"/>
      </w:rPr>
    </w:lvl>
    <w:lvl w:ilvl="3" w:tplc="8242C3BA">
      <w:start w:val="1"/>
      <w:numFmt w:val="bullet"/>
      <w:lvlText w:val="•"/>
      <w:lvlJc w:val="left"/>
      <w:pPr>
        <w:ind w:left="2996" w:hanging="361"/>
      </w:pPr>
      <w:rPr>
        <w:rFonts w:hint="default"/>
      </w:rPr>
    </w:lvl>
    <w:lvl w:ilvl="4" w:tplc="6F1E664E">
      <w:start w:val="1"/>
      <w:numFmt w:val="bullet"/>
      <w:lvlText w:val="•"/>
      <w:lvlJc w:val="left"/>
      <w:pPr>
        <w:ind w:left="3721" w:hanging="361"/>
      </w:pPr>
      <w:rPr>
        <w:rFonts w:hint="default"/>
      </w:rPr>
    </w:lvl>
    <w:lvl w:ilvl="5" w:tplc="3B360BD6">
      <w:start w:val="1"/>
      <w:numFmt w:val="bullet"/>
      <w:lvlText w:val="•"/>
      <w:lvlJc w:val="left"/>
      <w:pPr>
        <w:ind w:left="4447" w:hanging="361"/>
      </w:pPr>
      <w:rPr>
        <w:rFonts w:hint="default"/>
      </w:rPr>
    </w:lvl>
    <w:lvl w:ilvl="6" w:tplc="539E2ACA">
      <w:start w:val="1"/>
      <w:numFmt w:val="bullet"/>
      <w:lvlText w:val="•"/>
      <w:lvlJc w:val="left"/>
      <w:pPr>
        <w:ind w:left="5172" w:hanging="361"/>
      </w:pPr>
      <w:rPr>
        <w:rFonts w:hint="default"/>
      </w:rPr>
    </w:lvl>
    <w:lvl w:ilvl="7" w:tplc="F7B6BE90">
      <w:start w:val="1"/>
      <w:numFmt w:val="bullet"/>
      <w:lvlText w:val="•"/>
      <w:lvlJc w:val="left"/>
      <w:pPr>
        <w:ind w:left="5897" w:hanging="361"/>
      </w:pPr>
      <w:rPr>
        <w:rFonts w:hint="default"/>
      </w:rPr>
    </w:lvl>
    <w:lvl w:ilvl="8" w:tplc="37FC38F4">
      <w:start w:val="1"/>
      <w:numFmt w:val="bullet"/>
      <w:lvlText w:val="•"/>
      <w:lvlJc w:val="left"/>
      <w:pPr>
        <w:ind w:left="6623" w:hanging="361"/>
      </w:pPr>
      <w:rPr>
        <w:rFonts w:hint="default"/>
      </w:rPr>
    </w:lvl>
  </w:abstractNum>
  <w:abstractNum w:abstractNumId="16">
    <w:nsid w:val="5138112F"/>
    <w:multiLevelType w:val="hybridMultilevel"/>
    <w:tmpl w:val="CBB6A27E"/>
    <w:lvl w:ilvl="0" w:tplc="08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E92D3B"/>
    <w:multiLevelType w:val="hybridMultilevel"/>
    <w:tmpl w:val="F498F514"/>
    <w:lvl w:ilvl="0" w:tplc="04090007">
      <w:start w:val="1"/>
      <w:numFmt w:val="bullet"/>
      <w:lvlText w:val=""/>
      <w:lvlJc w:val="left"/>
      <w:pPr>
        <w:tabs>
          <w:tab w:val="num" w:pos="1080"/>
        </w:tabs>
        <w:ind w:left="1080" w:hanging="360"/>
      </w:pPr>
      <w:rPr>
        <w:rFonts w:ascii="Wingdings" w:hAnsi="Wingdings" w:hint="default"/>
        <w:sz w:val="16"/>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
    <w:nsid w:val="573F646C"/>
    <w:multiLevelType w:val="hybridMultilevel"/>
    <w:tmpl w:val="9E5245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90B30C4"/>
    <w:multiLevelType w:val="hybridMultilevel"/>
    <w:tmpl w:val="B0A43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B284A9F"/>
    <w:multiLevelType w:val="hybridMultilevel"/>
    <w:tmpl w:val="01461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6B50C0E"/>
    <w:multiLevelType w:val="hybridMultilevel"/>
    <w:tmpl w:val="6B24B8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82947D4"/>
    <w:multiLevelType w:val="hybridMultilevel"/>
    <w:tmpl w:val="2BB2C72E"/>
    <w:lvl w:ilvl="0" w:tplc="89F62502">
      <w:start w:val="4"/>
      <w:numFmt w:val="decimal"/>
      <w:lvlText w:val="%1."/>
      <w:lvlJc w:val="left"/>
      <w:pPr>
        <w:tabs>
          <w:tab w:val="num" w:pos="2160"/>
        </w:tabs>
        <w:ind w:left="2160" w:hanging="144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3">
    <w:nsid w:val="70F06B32"/>
    <w:multiLevelType w:val="hybridMultilevel"/>
    <w:tmpl w:val="49D851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38A4DD2"/>
    <w:multiLevelType w:val="hybridMultilevel"/>
    <w:tmpl w:val="0762A6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47323E5"/>
    <w:multiLevelType w:val="hybridMultilevel"/>
    <w:tmpl w:val="9AECF192"/>
    <w:lvl w:ilvl="0" w:tplc="14AA1EA2">
      <w:start w:val="5"/>
      <w:numFmt w:val="decimal"/>
      <w:lvlText w:val="%1."/>
      <w:lvlJc w:val="left"/>
      <w:pPr>
        <w:tabs>
          <w:tab w:val="num" w:pos="1080"/>
        </w:tabs>
        <w:ind w:left="1080" w:hanging="360"/>
      </w:pPr>
      <w:rPr>
        <w:rFonts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6">
    <w:nsid w:val="79476037"/>
    <w:multiLevelType w:val="hybridMultilevel"/>
    <w:tmpl w:val="1054A4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ED57AB9"/>
    <w:multiLevelType w:val="hybridMultilevel"/>
    <w:tmpl w:val="A4A02C9A"/>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4"/>
  </w:num>
  <w:num w:numId="2">
    <w:abstractNumId w:val="2"/>
  </w:num>
  <w:num w:numId="3">
    <w:abstractNumId w:val="12"/>
  </w:num>
  <w:num w:numId="4">
    <w:abstractNumId w:val="8"/>
  </w:num>
  <w:num w:numId="5">
    <w:abstractNumId w:val="4"/>
  </w:num>
  <w:num w:numId="6">
    <w:abstractNumId w:val="22"/>
  </w:num>
  <w:num w:numId="7">
    <w:abstractNumId w:val="25"/>
  </w:num>
  <w:num w:numId="8">
    <w:abstractNumId w:val="24"/>
  </w:num>
  <w:num w:numId="9">
    <w:abstractNumId w:val="23"/>
  </w:num>
  <w:num w:numId="10">
    <w:abstractNumId w:val="26"/>
  </w:num>
  <w:num w:numId="11">
    <w:abstractNumId w:val="17"/>
  </w:num>
  <w:num w:numId="12">
    <w:abstractNumId w:val="1"/>
  </w:num>
  <w:num w:numId="13">
    <w:abstractNumId w:val="27"/>
  </w:num>
  <w:num w:numId="14">
    <w:abstractNumId w:val="11"/>
  </w:num>
  <w:num w:numId="15">
    <w:abstractNumId w:val="5"/>
  </w:num>
  <w:num w:numId="16">
    <w:abstractNumId w:val="13"/>
  </w:num>
  <w:num w:numId="17">
    <w:abstractNumId w:val="10"/>
  </w:num>
  <w:num w:numId="18">
    <w:abstractNumId w:val="9"/>
  </w:num>
  <w:num w:numId="19">
    <w:abstractNumId w:val="6"/>
  </w:num>
  <w:num w:numId="20">
    <w:abstractNumId w:val="18"/>
  </w:num>
  <w:num w:numId="21">
    <w:abstractNumId w:val="0"/>
  </w:num>
  <w:num w:numId="22">
    <w:abstractNumId w:val="16"/>
  </w:num>
  <w:num w:numId="23">
    <w:abstractNumId w:val="15"/>
  </w:num>
  <w:num w:numId="24">
    <w:abstractNumId w:val="20"/>
  </w:num>
  <w:num w:numId="25">
    <w:abstractNumId w:val="7"/>
  </w:num>
  <w:num w:numId="26">
    <w:abstractNumId w:val="3"/>
  </w:num>
  <w:num w:numId="27">
    <w:abstractNumId w:val="19"/>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0D5"/>
    <w:rsid w:val="000055E2"/>
    <w:rsid w:val="00020307"/>
    <w:rsid w:val="0003365E"/>
    <w:rsid w:val="00052871"/>
    <w:rsid w:val="0006457B"/>
    <w:rsid w:val="000804ED"/>
    <w:rsid w:val="00081EEB"/>
    <w:rsid w:val="000A6CCF"/>
    <w:rsid w:val="000C54AA"/>
    <w:rsid w:val="000D19DA"/>
    <w:rsid w:val="00110A83"/>
    <w:rsid w:val="0011230D"/>
    <w:rsid w:val="00134031"/>
    <w:rsid w:val="0013458A"/>
    <w:rsid w:val="00147277"/>
    <w:rsid w:val="00150FBD"/>
    <w:rsid w:val="00163BD9"/>
    <w:rsid w:val="0017756F"/>
    <w:rsid w:val="001D0BD0"/>
    <w:rsid w:val="001D3150"/>
    <w:rsid w:val="002023C7"/>
    <w:rsid w:val="00207E78"/>
    <w:rsid w:val="00234CE2"/>
    <w:rsid w:val="002531E6"/>
    <w:rsid w:val="0027263E"/>
    <w:rsid w:val="002805EE"/>
    <w:rsid w:val="00281568"/>
    <w:rsid w:val="00286FFF"/>
    <w:rsid w:val="002912A0"/>
    <w:rsid w:val="00331FA6"/>
    <w:rsid w:val="003323EC"/>
    <w:rsid w:val="00372C20"/>
    <w:rsid w:val="00381214"/>
    <w:rsid w:val="00386821"/>
    <w:rsid w:val="003A5ADD"/>
    <w:rsid w:val="003F2B49"/>
    <w:rsid w:val="00435EA9"/>
    <w:rsid w:val="00437027"/>
    <w:rsid w:val="004C1B3B"/>
    <w:rsid w:val="004C44C4"/>
    <w:rsid w:val="004D0EB8"/>
    <w:rsid w:val="004D73C1"/>
    <w:rsid w:val="005046FF"/>
    <w:rsid w:val="00507424"/>
    <w:rsid w:val="00514885"/>
    <w:rsid w:val="00520516"/>
    <w:rsid w:val="00522D1F"/>
    <w:rsid w:val="005763C5"/>
    <w:rsid w:val="00576AE1"/>
    <w:rsid w:val="0058521C"/>
    <w:rsid w:val="005866C4"/>
    <w:rsid w:val="00587CD1"/>
    <w:rsid w:val="0059575E"/>
    <w:rsid w:val="00597F9B"/>
    <w:rsid w:val="005C37EB"/>
    <w:rsid w:val="005F5F1E"/>
    <w:rsid w:val="00611C36"/>
    <w:rsid w:val="006248D5"/>
    <w:rsid w:val="00626746"/>
    <w:rsid w:val="0063156E"/>
    <w:rsid w:val="006360D5"/>
    <w:rsid w:val="00654DB1"/>
    <w:rsid w:val="0067057D"/>
    <w:rsid w:val="006A4374"/>
    <w:rsid w:val="006C319E"/>
    <w:rsid w:val="006D1BD3"/>
    <w:rsid w:val="006E3DDE"/>
    <w:rsid w:val="007129D4"/>
    <w:rsid w:val="007342BC"/>
    <w:rsid w:val="00752938"/>
    <w:rsid w:val="0076775A"/>
    <w:rsid w:val="00775E3B"/>
    <w:rsid w:val="007A18BD"/>
    <w:rsid w:val="007B1D4E"/>
    <w:rsid w:val="007B383B"/>
    <w:rsid w:val="007B404A"/>
    <w:rsid w:val="007D7C45"/>
    <w:rsid w:val="007E0D88"/>
    <w:rsid w:val="007E64C0"/>
    <w:rsid w:val="007F3345"/>
    <w:rsid w:val="0081149F"/>
    <w:rsid w:val="00824EEB"/>
    <w:rsid w:val="00827D02"/>
    <w:rsid w:val="00835057"/>
    <w:rsid w:val="008438F0"/>
    <w:rsid w:val="00846D79"/>
    <w:rsid w:val="00872F1E"/>
    <w:rsid w:val="0088060E"/>
    <w:rsid w:val="008903E7"/>
    <w:rsid w:val="008B78A7"/>
    <w:rsid w:val="008D590F"/>
    <w:rsid w:val="008F4C59"/>
    <w:rsid w:val="008F6497"/>
    <w:rsid w:val="0090304C"/>
    <w:rsid w:val="009147DE"/>
    <w:rsid w:val="00920FA8"/>
    <w:rsid w:val="00923B1F"/>
    <w:rsid w:val="00924E79"/>
    <w:rsid w:val="00943DA7"/>
    <w:rsid w:val="009444D8"/>
    <w:rsid w:val="009538E8"/>
    <w:rsid w:val="00984256"/>
    <w:rsid w:val="009C213D"/>
    <w:rsid w:val="009C358C"/>
    <w:rsid w:val="009D0434"/>
    <w:rsid w:val="009D6677"/>
    <w:rsid w:val="00A16C9F"/>
    <w:rsid w:val="00A32AEC"/>
    <w:rsid w:val="00A540FE"/>
    <w:rsid w:val="00A54A44"/>
    <w:rsid w:val="00A70364"/>
    <w:rsid w:val="00A72549"/>
    <w:rsid w:val="00A73690"/>
    <w:rsid w:val="00A81750"/>
    <w:rsid w:val="00AA2528"/>
    <w:rsid w:val="00AA4847"/>
    <w:rsid w:val="00AB16DE"/>
    <w:rsid w:val="00AD5802"/>
    <w:rsid w:val="00AF4BB9"/>
    <w:rsid w:val="00B12831"/>
    <w:rsid w:val="00B12C61"/>
    <w:rsid w:val="00B17F5F"/>
    <w:rsid w:val="00B21A31"/>
    <w:rsid w:val="00B40005"/>
    <w:rsid w:val="00B571B3"/>
    <w:rsid w:val="00B73E98"/>
    <w:rsid w:val="00B916CF"/>
    <w:rsid w:val="00B968F0"/>
    <w:rsid w:val="00B977F3"/>
    <w:rsid w:val="00BA13E4"/>
    <w:rsid w:val="00BA1B1D"/>
    <w:rsid w:val="00BA3B1D"/>
    <w:rsid w:val="00BB0AA1"/>
    <w:rsid w:val="00BB720B"/>
    <w:rsid w:val="00BE025B"/>
    <w:rsid w:val="00BE3B36"/>
    <w:rsid w:val="00C00E46"/>
    <w:rsid w:val="00C0281F"/>
    <w:rsid w:val="00C07DA4"/>
    <w:rsid w:val="00C14148"/>
    <w:rsid w:val="00C36468"/>
    <w:rsid w:val="00C43984"/>
    <w:rsid w:val="00C605BB"/>
    <w:rsid w:val="00C661B9"/>
    <w:rsid w:val="00C720FD"/>
    <w:rsid w:val="00C829FE"/>
    <w:rsid w:val="00CC3D87"/>
    <w:rsid w:val="00CD4896"/>
    <w:rsid w:val="00D0399B"/>
    <w:rsid w:val="00D265C3"/>
    <w:rsid w:val="00D26A25"/>
    <w:rsid w:val="00D33EC1"/>
    <w:rsid w:val="00D66CF8"/>
    <w:rsid w:val="00DB1433"/>
    <w:rsid w:val="00DB15F6"/>
    <w:rsid w:val="00DB1EFC"/>
    <w:rsid w:val="00DE05EF"/>
    <w:rsid w:val="00E0134A"/>
    <w:rsid w:val="00E167ED"/>
    <w:rsid w:val="00E364BE"/>
    <w:rsid w:val="00E66929"/>
    <w:rsid w:val="00E84A63"/>
    <w:rsid w:val="00E91D76"/>
    <w:rsid w:val="00E9701C"/>
    <w:rsid w:val="00E97027"/>
    <w:rsid w:val="00EA1FC5"/>
    <w:rsid w:val="00EA4D64"/>
    <w:rsid w:val="00EA6BA8"/>
    <w:rsid w:val="00EC060E"/>
    <w:rsid w:val="00EC2D4B"/>
    <w:rsid w:val="00EE6CEB"/>
    <w:rsid w:val="00EF24E7"/>
    <w:rsid w:val="00F00F44"/>
    <w:rsid w:val="00F05501"/>
    <w:rsid w:val="00F4169F"/>
    <w:rsid w:val="00F435A3"/>
    <w:rsid w:val="00F54750"/>
    <w:rsid w:val="00FA6602"/>
    <w:rsid w:val="00FA69C7"/>
    <w:rsid w:val="00FC477B"/>
    <w:rsid w:val="00FC6522"/>
    <w:rsid w:val="00FE7C18"/>
    <w:rsid w:val="00FF4F7E"/>
    <w:rsid w:val="00FF60C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35A3"/>
    <w:rPr>
      <w:sz w:val="24"/>
      <w:szCs w:val="24"/>
    </w:rPr>
  </w:style>
  <w:style w:type="paragraph" w:styleId="Heading1">
    <w:name w:val="heading 1"/>
    <w:basedOn w:val="Normal"/>
    <w:next w:val="Normal"/>
    <w:qFormat/>
    <w:pPr>
      <w:keepNext/>
      <w:spacing w:before="240" w:after="60"/>
      <w:outlineLvl w:val="0"/>
    </w:pPr>
    <w:rPr>
      <w:rFonts w:ascii="Arial" w:hAnsi="Arial"/>
      <w:b/>
      <w:kern w:val="28"/>
      <w:sz w:val="28"/>
      <w:szCs w:val="20"/>
      <w:lang w:val="en-US" w:eastAsia="en-GB"/>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outlineLvl w:val="2"/>
    </w:pPr>
    <w:rPr>
      <w:b/>
      <w:color w:val="FFFFFF"/>
    </w:rPr>
  </w:style>
  <w:style w:type="paragraph" w:styleId="Heading4">
    <w:name w:val="heading 4"/>
    <w:basedOn w:val="Normal"/>
    <w:next w:val="Normal"/>
    <w:qFormat/>
    <w:pPr>
      <w:keepNext/>
      <w:jc w:val="center"/>
      <w:outlineLvl w:val="3"/>
    </w:pPr>
    <w:rPr>
      <w:rFonts w:ascii="Arial" w:hAnsi="Arial" w:cs="Arial"/>
      <w:b/>
      <w:bCs/>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table" w:styleId="TableGrid">
    <w:name w:val="Table Grid"/>
    <w:basedOn w:val="TableNormal"/>
    <w:rsid w:val="000336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qFormat/>
    <w:rsid w:val="00924E79"/>
    <w:pPr>
      <w:jc w:val="center"/>
    </w:pPr>
    <w:rPr>
      <w:rFonts w:ascii="Antique Olive" w:hAnsi="Antique Olive"/>
      <w:b/>
      <w:sz w:val="20"/>
      <w:lang w:eastAsia="en-GB"/>
    </w:rPr>
  </w:style>
  <w:style w:type="paragraph" w:styleId="Subtitle">
    <w:name w:val="Subtitle"/>
    <w:basedOn w:val="Normal"/>
    <w:qFormat/>
    <w:rsid w:val="00924E79"/>
    <w:pPr>
      <w:jc w:val="center"/>
    </w:pPr>
    <w:rPr>
      <w:rFonts w:ascii="Antique Olive" w:hAnsi="Antique Olive"/>
      <w:b/>
      <w:lang w:eastAsia="en-GB"/>
    </w:rPr>
  </w:style>
  <w:style w:type="paragraph" w:styleId="FootnoteText">
    <w:name w:val="footnote text"/>
    <w:basedOn w:val="Normal"/>
    <w:semiHidden/>
    <w:rsid w:val="00924E79"/>
    <w:rPr>
      <w:sz w:val="20"/>
      <w:szCs w:val="20"/>
    </w:rPr>
  </w:style>
  <w:style w:type="paragraph" w:styleId="BalloonText">
    <w:name w:val="Balloon Text"/>
    <w:basedOn w:val="Normal"/>
    <w:link w:val="BalloonTextChar"/>
    <w:rsid w:val="006248D5"/>
    <w:rPr>
      <w:rFonts w:ascii="Tahoma" w:hAnsi="Tahoma" w:cs="Tahoma"/>
      <w:sz w:val="16"/>
      <w:szCs w:val="16"/>
    </w:rPr>
  </w:style>
  <w:style w:type="character" w:customStyle="1" w:styleId="BalloonTextChar">
    <w:name w:val="Balloon Text Char"/>
    <w:link w:val="BalloonText"/>
    <w:rsid w:val="006248D5"/>
    <w:rPr>
      <w:rFonts w:ascii="Tahoma" w:hAnsi="Tahoma" w:cs="Tahoma"/>
      <w:sz w:val="16"/>
      <w:szCs w:val="16"/>
      <w:lang w:eastAsia="en-US"/>
    </w:rPr>
  </w:style>
  <w:style w:type="character" w:styleId="Emphasis">
    <w:name w:val="Emphasis"/>
    <w:qFormat/>
    <w:rsid w:val="0027263E"/>
    <w:rPr>
      <w:i/>
      <w:iCs/>
    </w:rPr>
  </w:style>
  <w:style w:type="character" w:customStyle="1" w:styleId="HeaderChar">
    <w:name w:val="Header Char"/>
    <w:link w:val="Header"/>
    <w:rsid w:val="0027263E"/>
    <w:rPr>
      <w:sz w:val="24"/>
      <w:szCs w:val="24"/>
    </w:rPr>
  </w:style>
  <w:style w:type="paragraph" w:customStyle="1" w:styleId="TableParagraph">
    <w:name w:val="Table Paragraph"/>
    <w:basedOn w:val="Normal"/>
    <w:uiPriority w:val="1"/>
    <w:qFormat/>
    <w:rsid w:val="00A73690"/>
    <w:pPr>
      <w:widowControl w:val="0"/>
    </w:pPr>
    <w:rPr>
      <w:rFonts w:ascii="Cambria" w:eastAsia="Cambria" w:hAnsi="Cambria"/>
      <w:sz w:val="22"/>
      <w:szCs w:val="22"/>
      <w:lang w:val="en-US"/>
    </w:rPr>
  </w:style>
  <w:style w:type="paragraph" w:styleId="ListParagraph">
    <w:name w:val="List Paragraph"/>
    <w:basedOn w:val="Normal"/>
    <w:uiPriority w:val="72"/>
    <w:rsid w:val="0038121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35A3"/>
    <w:rPr>
      <w:sz w:val="24"/>
      <w:szCs w:val="24"/>
    </w:rPr>
  </w:style>
  <w:style w:type="paragraph" w:styleId="Heading1">
    <w:name w:val="heading 1"/>
    <w:basedOn w:val="Normal"/>
    <w:next w:val="Normal"/>
    <w:qFormat/>
    <w:pPr>
      <w:keepNext/>
      <w:spacing w:before="240" w:after="60"/>
      <w:outlineLvl w:val="0"/>
    </w:pPr>
    <w:rPr>
      <w:rFonts w:ascii="Arial" w:hAnsi="Arial"/>
      <w:b/>
      <w:kern w:val="28"/>
      <w:sz w:val="28"/>
      <w:szCs w:val="20"/>
      <w:lang w:val="en-US" w:eastAsia="en-GB"/>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outlineLvl w:val="2"/>
    </w:pPr>
    <w:rPr>
      <w:b/>
      <w:color w:val="FFFFFF"/>
    </w:rPr>
  </w:style>
  <w:style w:type="paragraph" w:styleId="Heading4">
    <w:name w:val="heading 4"/>
    <w:basedOn w:val="Normal"/>
    <w:next w:val="Normal"/>
    <w:qFormat/>
    <w:pPr>
      <w:keepNext/>
      <w:jc w:val="center"/>
      <w:outlineLvl w:val="3"/>
    </w:pPr>
    <w:rPr>
      <w:rFonts w:ascii="Arial" w:hAnsi="Arial" w:cs="Arial"/>
      <w:b/>
      <w:bCs/>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table" w:styleId="TableGrid">
    <w:name w:val="Table Grid"/>
    <w:basedOn w:val="TableNormal"/>
    <w:rsid w:val="000336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qFormat/>
    <w:rsid w:val="00924E79"/>
    <w:pPr>
      <w:jc w:val="center"/>
    </w:pPr>
    <w:rPr>
      <w:rFonts w:ascii="Antique Olive" w:hAnsi="Antique Olive"/>
      <w:b/>
      <w:sz w:val="20"/>
      <w:lang w:eastAsia="en-GB"/>
    </w:rPr>
  </w:style>
  <w:style w:type="paragraph" w:styleId="Subtitle">
    <w:name w:val="Subtitle"/>
    <w:basedOn w:val="Normal"/>
    <w:qFormat/>
    <w:rsid w:val="00924E79"/>
    <w:pPr>
      <w:jc w:val="center"/>
    </w:pPr>
    <w:rPr>
      <w:rFonts w:ascii="Antique Olive" w:hAnsi="Antique Olive"/>
      <w:b/>
      <w:lang w:eastAsia="en-GB"/>
    </w:rPr>
  </w:style>
  <w:style w:type="paragraph" w:styleId="FootnoteText">
    <w:name w:val="footnote text"/>
    <w:basedOn w:val="Normal"/>
    <w:semiHidden/>
    <w:rsid w:val="00924E79"/>
    <w:rPr>
      <w:sz w:val="20"/>
      <w:szCs w:val="20"/>
    </w:rPr>
  </w:style>
  <w:style w:type="paragraph" w:styleId="BalloonText">
    <w:name w:val="Balloon Text"/>
    <w:basedOn w:val="Normal"/>
    <w:link w:val="BalloonTextChar"/>
    <w:rsid w:val="006248D5"/>
    <w:rPr>
      <w:rFonts w:ascii="Tahoma" w:hAnsi="Tahoma" w:cs="Tahoma"/>
      <w:sz w:val="16"/>
      <w:szCs w:val="16"/>
    </w:rPr>
  </w:style>
  <w:style w:type="character" w:customStyle="1" w:styleId="BalloonTextChar">
    <w:name w:val="Balloon Text Char"/>
    <w:link w:val="BalloonText"/>
    <w:rsid w:val="006248D5"/>
    <w:rPr>
      <w:rFonts w:ascii="Tahoma" w:hAnsi="Tahoma" w:cs="Tahoma"/>
      <w:sz w:val="16"/>
      <w:szCs w:val="16"/>
      <w:lang w:eastAsia="en-US"/>
    </w:rPr>
  </w:style>
  <w:style w:type="character" w:styleId="Emphasis">
    <w:name w:val="Emphasis"/>
    <w:qFormat/>
    <w:rsid w:val="0027263E"/>
    <w:rPr>
      <w:i/>
      <w:iCs/>
    </w:rPr>
  </w:style>
  <w:style w:type="character" w:customStyle="1" w:styleId="HeaderChar">
    <w:name w:val="Header Char"/>
    <w:link w:val="Header"/>
    <w:rsid w:val="0027263E"/>
    <w:rPr>
      <w:sz w:val="24"/>
      <w:szCs w:val="24"/>
    </w:rPr>
  </w:style>
  <w:style w:type="paragraph" w:customStyle="1" w:styleId="TableParagraph">
    <w:name w:val="Table Paragraph"/>
    <w:basedOn w:val="Normal"/>
    <w:uiPriority w:val="1"/>
    <w:qFormat/>
    <w:rsid w:val="00A73690"/>
    <w:pPr>
      <w:widowControl w:val="0"/>
    </w:pPr>
    <w:rPr>
      <w:rFonts w:ascii="Cambria" w:eastAsia="Cambria" w:hAnsi="Cambria"/>
      <w:sz w:val="22"/>
      <w:szCs w:val="22"/>
      <w:lang w:val="en-US"/>
    </w:rPr>
  </w:style>
  <w:style w:type="paragraph" w:styleId="ListParagraph">
    <w:name w:val="List Paragraph"/>
    <w:basedOn w:val="Normal"/>
    <w:uiPriority w:val="72"/>
    <w:rsid w:val="003812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1176">
      <w:bodyDiv w:val="1"/>
      <w:marLeft w:val="0"/>
      <w:marRight w:val="0"/>
      <w:marTop w:val="0"/>
      <w:marBottom w:val="0"/>
      <w:divBdr>
        <w:top w:val="none" w:sz="0" w:space="0" w:color="auto"/>
        <w:left w:val="none" w:sz="0" w:space="0" w:color="auto"/>
        <w:bottom w:val="none" w:sz="0" w:space="0" w:color="auto"/>
        <w:right w:val="none" w:sz="0" w:space="0" w:color="auto"/>
      </w:divBdr>
    </w:div>
    <w:div w:id="14237264">
      <w:bodyDiv w:val="1"/>
      <w:marLeft w:val="0"/>
      <w:marRight w:val="0"/>
      <w:marTop w:val="0"/>
      <w:marBottom w:val="0"/>
      <w:divBdr>
        <w:top w:val="none" w:sz="0" w:space="0" w:color="auto"/>
        <w:left w:val="none" w:sz="0" w:space="0" w:color="auto"/>
        <w:bottom w:val="none" w:sz="0" w:space="0" w:color="auto"/>
        <w:right w:val="none" w:sz="0" w:space="0" w:color="auto"/>
      </w:divBdr>
    </w:div>
    <w:div w:id="21638149">
      <w:bodyDiv w:val="1"/>
      <w:marLeft w:val="0"/>
      <w:marRight w:val="0"/>
      <w:marTop w:val="0"/>
      <w:marBottom w:val="0"/>
      <w:divBdr>
        <w:top w:val="none" w:sz="0" w:space="0" w:color="auto"/>
        <w:left w:val="none" w:sz="0" w:space="0" w:color="auto"/>
        <w:bottom w:val="none" w:sz="0" w:space="0" w:color="auto"/>
        <w:right w:val="none" w:sz="0" w:space="0" w:color="auto"/>
      </w:divBdr>
    </w:div>
    <w:div w:id="143936392">
      <w:bodyDiv w:val="1"/>
      <w:marLeft w:val="0"/>
      <w:marRight w:val="0"/>
      <w:marTop w:val="0"/>
      <w:marBottom w:val="0"/>
      <w:divBdr>
        <w:top w:val="none" w:sz="0" w:space="0" w:color="auto"/>
        <w:left w:val="none" w:sz="0" w:space="0" w:color="auto"/>
        <w:bottom w:val="none" w:sz="0" w:space="0" w:color="auto"/>
        <w:right w:val="none" w:sz="0" w:space="0" w:color="auto"/>
      </w:divBdr>
    </w:div>
    <w:div w:id="146866916">
      <w:bodyDiv w:val="1"/>
      <w:marLeft w:val="0"/>
      <w:marRight w:val="0"/>
      <w:marTop w:val="0"/>
      <w:marBottom w:val="0"/>
      <w:divBdr>
        <w:top w:val="none" w:sz="0" w:space="0" w:color="auto"/>
        <w:left w:val="none" w:sz="0" w:space="0" w:color="auto"/>
        <w:bottom w:val="none" w:sz="0" w:space="0" w:color="auto"/>
        <w:right w:val="none" w:sz="0" w:space="0" w:color="auto"/>
      </w:divBdr>
    </w:div>
    <w:div w:id="159547206">
      <w:bodyDiv w:val="1"/>
      <w:marLeft w:val="0"/>
      <w:marRight w:val="0"/>
      <w:marTop w:val="0"/>
      <w:marBottom w:val="0"/>
      <w:divBdr>
        <w:top w:val="none" w:sz="0" w:space="0" w:color="auto"/>
        <w:left w:val="none" w:sz="0" w:space="0" w:color="auto"/>
        <w:bottom w:val="none" w:sz="0" w:space="0" w:color="auto"/>
        <w:right w:val="none" w:sz="0" w:space="0" w:color="auto"/>
      </w:divBdr>
    </w:div>
    <w:div w:id="188570408">
      <w:bodyDiv w:val="1"/>
      <w:marLeft w:val="0"/>
      <w:marRight w:val="0"/>
      <w:marTop w:val="0"/>
      <w:marBottom w:val="0"/>
      <w:divBdr>
        <w:top w:val="none" w:sz="0" w:space="0" w:color="auto"/>
        <w:left w:val="none" w:sz="0" w:space="0" w:color="auto"/>
        <w:bottom w:val="none" w:sz="0" w:space="0" w:color="auto"/>
        <w:right w:val="none" w:sz="0" w:space="0" w:color="auto"/>
      </w:divBdr>
    </w:div>
    <w:div w:id="209462499">
      <w:bodyDiv w:val="1"/>
      <w:marLeft w:val="0"/>
      <w:marRight w:val="0"/>
      <w:marTop w:val="0"/>
      <w:marBottom w:val="0"/>
      <w:divBdr>
        <w:top w:val="none" w:sz="0" w:space="0" w:color="auto"/>
        <w:left w:val="none" w:sz="0" w:space="0" w:color="auto"/>
        <w:bottom w:val="none" w:sz="0" w:space="0" w:color="auto"/>
        <w:right w:val="none" w:sz="0" w:space="0" w:color="auto"/>
      </w:divBdr>
    </w:div>
    <w:div w:id="219246430">
      <w:bodyDiv w:val="1"/>
      <w:marLeft w:val="0"/>
      <w:marRight w:val="0"/>
      <w:marTop w:val="0"/>
      <w:marBottom w:val="0"/>
      <w:divBdr>
        <w:top w:val="none" w:sz="0" w:space="0" w:color="auto"/>
        <w:left w:val="none" w:sz="0" w:space="0" w:color="auto"/>
        <w:bottom w:val="none" w:sz="0" w:space="0" w:color="auto"/>
        <w:right w:val="none" w:sz="0" w:space="0" w:color="auto"/>
      </w:divBdr>
    </w:div>
    <w:div w:id="257830609">
      <w:bodyDiv w:val="1"/>
      <w:marLeft w:val="0"/>
      <w:marRight w:val="0"/>
      <w:marTop w:val="0"/>
      <w:marBottom w:val="0"/>
      <w:divBdr>
        <w:top w:val="none" w:sz="0" w:space="0" w:color="auto"/>
        <w:left w:val="none" w:sz="0" w:space="0" w:color="auto"/>
        <w:bottom w:val="none" w:sz="0" w:space="0" w:color="auto"/>
        <w:right w:val="none" w:sz="0" w:space="0" w:color="auto"/>
      </w:divBdr>
    </w:div>
    <w:div w:id="259485073">
      <w:bodyDiv w:val="1"/>
      <w:marLeft w:val="0"/>
      <w:marRight w:val="0"/>
      <w:marTop w:val="0"/>
      <w:marBottom w:val="0"/>
      <w:divBdr>
        <w:top w:val="none" w:sz="0" w:space="0" w:color="auto"/>
        <w:left w:val="none" w:sz="0" w:space="0" w:color="auto"/>
        <w:bottom w:val="none" w:sz="0" w:space="0" w:color="auto"/>
        <w:right w:val="none" w:sz="0" w:space="0" w:color="auto"/>
      </w:divBdr>
    </w:div>
    <w:div w:id="337581615">
      <w:bodyDiv w:val="1"/>
      <w:marLeft w:val="0"/>
      <w:marRight w:val="0"/>
      <w:marTop w:val="0"/>
      <w:marBottom w:val="0"/>
      <w:divBdr>
        <w:top w:val="none" w:sz="0" w:space="0" w:color="auto"/>
        <w:left w:val="none" w:sz="0" w:space="0" w:color="auto"/>
        <w:bottom w:val="none" w:sz="0" w:space="0" w:color="auto"/>
        <w:right w:val="none" w:sz="0" w:space="0" w:color="auto"/>
      </w:divBdr>
    </w:div>
    <w:div w:id="451095767">
      <w:bodyDiv w:val="1"/>
      <w:marLeft w:val="0"/>
      <w:marRight w:val="0"/>
      <w:marTop w:val="0"/>
      <w:marBottom w:val="0"/>
      <w:divBdr>
        <w:top w:val="none" w:sz="0" w:space="0" w:color="auto"/>
        <w:left w:val="none" w:sz="0" w:space="0" w:color="auto"/>
        <w:bottom w:val="none" w:sz="0" w:space="0" w:color="auto"/>
        <w:right w:val="none" w:sz="0" w:space="0" w:color="auto"/>
      </w:divBdr>
    </w:div>
    <w:div w:id="597753946">
      <w:bodyDiv w:val="1"/>
      <w:marLeft w:val="0"/>
      <w:marRight w:val="0"/>
      <w:marTop w:val="0"/>
      <w:marBottom w:val="0"/>
      <w:divBdr>
        <w:top w:val="none" w:sz="0" w:space="0" w:color="auto"/>
        <w:left w:val="none" w:sz="0" w:space="0" w:color="auto"/>
        <w:bottom w:val="none" w:sz="0" w:space="0" w:color="auto"/>
        <w:right w:val="none" w:sz="0" w:space="0" w:color="auto"/>
      </w:divBdr>
    </w:div>
    <w:div w:id="624703090">
      <w:bodyDiv w:val="1"/>
      <w:marLeft w:val="0"/>
      <w:marRight w:val="0"/>
      <w:marTop w:val="0"/>
      <w:marBottom w:val="0"/>
      <w:divBdr>
        <w:top w:val="none" w:sz="0" w:space="0" w:color="auto"/>
        <w:left w:val="none" w:sz="0" w:space="0" w:color="auto"/>
        <w:bottom w:val="none" w:sz="0" w:space="0" w:color="auto"/>
        <w:right w:val="none" w:sz="0" w:space="0" w:color="auto"/>
      </w:divBdr>
    </w:div>
    <w:div w:id="691297914">
      <w:bodyDiv w:val="1"/>
      <w:marLeft w:val="0"/>
      <w:marRight w:val="0"/>
      <w:marTop w:val="0"/>
      <w:marBottom w:val="0"/>
      <w:divBdr>
        <w:top w:val="none" w:sz="0" w:space="0" w:color="auto"/>
        <w:left w:val="none" w:sz="0" w:space="0" w:color="auto"/>
        <w:bottom w:val="none" w:sz="0" w:space="0" w:color="auto"/>
        <w:right w:val="none" w:sz="0" w:space="0" w:color="auto"/>
      </w:divBdr>
    </w:div>
    <w:div w:id="720330997">
      <w:bodyDiv w:val="1"/>
      <w:marLeft w:val="0"/>
      <w:marRight w:val="0"/>
      <w:marTop w:val="0"/>
      <w:marBottom w:val="0"/>
      <w:divBdr>
        <w:top w:val="none" w:sz="0" w:space="0" w:color="auto"/>
        <w:left w:val="none" w:sz="0" w:space="0" w:color="auto"/>
        <w:bottom w:val="none" w:sz="0" w:space="0" w:color="auto"/>
        <w:right w:val="none" w:sz="0" w:space="0" w:color="auto"/>
      </w:divBdr>
    </w:div>
    <w:div w:id="853761208">
      <w:bodyDiv w:val="1"/>
      <w:marLeft w:val="0"/>
      <w:marRight w:val="0"/>
      <w:marTop w:val="0"/>
      <w:marBottom w:val="0"/>
      <w:divBdr>
        <w:top w:val="none" w:sz="0" w:space="0" w:color="auto"/>
        <w:left w:val="none" w:sz="0" w:space="0" w:color="auto"/>
        <w:bottom w:val="none" w:sz="0" w:space="0" w:color="auto"/>
        <w:right w:val="none" w:sz="0" w:space="0" w:color="auto"/>
      </w:divBdr>
    </w:div>
    <w:div w:id="971062677">
      <w:bodyDiv w:val="1"/>
      <w:marLeft w:val="0"/>
      <w:marRight w:val="0"/>
      <w:marTop w:val="0"/>
      <w:marBottom w:val="0"/>
      <w:divBdr>
        <w:top w:val="none" w:sz="0" w:space="0" w:color="auto"/>
        <w:left w:val="none" w:sz="0" w:space="0" w:color="auto"/>
        <w:bottom w:val="none" w:sz="0" w:space="0" w:color="auto"/>
        <w:right w:val="none" w:sz="0" w:space="0" w:color="auto"/>
      </w:divBdr>
    </w:div>
    <w:div w:id="1053652229">
      <w:bodyDiv w:val="1"/>
      <w:marLeft w:val="0"/>
      <w:marRight w:val="0"/>
      <w:marTop w:val="0"/>
      <w:marBottom w:val="0"/>
      <w:divBdr>
        <w:top w:val="none" w:sz="0" w:space="0" w:color="auto"/>
        <w:left w:val="none" w:sz="0" w:space="0" w:color="auto"/>
        <w:bottom w:val="none" w:sz="0" w:space="0" w:color="auto"/>
        <w:right w:val="none" w:sz="0" w:space="0" w:color="auto"/>
      </w:divBdr>
    </w:div>
    <w:div w:id="1058865196">
      <w:bodyDiv w:val="1"/>
      <w:marLeft w:val="0"/>
      <w:marRight w:val="0"/>
      <w:marTop w:val="0"/>
      <w:marBottom w:val="0"/>
      <w:divBdr>
        <w:top w:val="none" w:sz="0" w:space="0" w:color="auto"/>
        <w:left w:val="none" w:sz="0" w:space="0" w:color="auto"/>
        <w:bottom w:val="none" w:sz="0" w:space="0" w:color="auto"/>
        <w:right w:val="none" w:sz="0" w:space="0" w:color="auto"/>
      </w:divBdr>
    </w:div>
    <w:div w:id="1137258134">
      <w:bodyDiv w:val="1"/>
      <w:marLeft w:val="0"/>
      <w:marRight w:val="0"/>
      <w:marTop w:val="0"/>
      <w:marBottom w:val="0"/>
      <w:divBdr>
        <w:top w:val="none" w:sz="0" w:space="0" w:color="auto"/>
        <w:left w:val="none" w:sz="0" w:space="0" w:color="auto"/>
        <w:bottom w:val="none" w:sz="0" w:space="0" w:color="auto"/>
        <w:right w:val="none" w:sz="0" w:space="0" w:color="auto"/>
      </w:divBdr>
    </w:div>
    <w:div w:id="1138571350">
      <w:bodyDiv w:val="1"/>
      <w:marLeft w:val="0"/>
      <w:marRight w:val="0"/>
      <w:marTop w:val="0"/>
      <w:marBottom w:val="0"/>
      <w:divBdr>
        <w:top w:val="none" w:sz="0" w:space="0" w:color="auto"/>
        <w:left w:val="none" w:sz="0" w:space="0" w:color="auto"/>
        <w:bottom w:val="none" w:sz="0" w:space="0" w:color="auto"/>
        <w:right w:val="none" w:sz="0" w:space="0" w:color="auto"/>
      </w:divBdr>
    </w:div>
    <w:div w:id="1158234197">
      <w:bodyDiv w:val="1"/>
      <w:marLeft w:val="0"/>
      <w:marRight w:val="0"/>
      <w:marTop w:val="0"/>
      <w:marBottom w:val="0"/>
      <w:divBdr>
        <w:top w:val="none" w:sz="0" w:space="0" w:color="auto"/>
        <w:left w:val="none" w:sz="0" w:space="0" w:color="auto"/>
        <w:bottom w:val="none" w:sz="0" w:space="0" w:color="auto"/>
        <w:right w:val="none" w:sz="0" w:space="0" w:color="auto"/>
      </w:divBdr>
    </w:div>
    <w:div w:id="1162697189">
      <w:bodyDiv w:val="1"/>
      <w:marLeft w:val="0"/>
      <w:marRight w:val="0"/>
      <w:marTop w:val="0"/>
      <w:marBottom w:val="0"/>
      <w:divBdr>
        <w:top w:val="none" w:sz="0" w:space="0" w:color="auto"/>
        <w:left w:val="none" w:sz="0" w:space="0" w:color="auto"/>
        <w:bottom w:val="none" w:sz="0" w:space="0" w:color="auto"/>
        <w:right w:val="none" w:sz="0" w:space="0" w:color="auto"/>
      </w:divBdr>
    </w:div>
    <w:div w:id="1241988810">
      <w:bodyDiv w:val="1"/>
      <w:marLeft w:val="0"/>
      <w:marRight w:val="0"/>
      <w:marTop w:val="0"/>
      <w:marBottom w:val="0"/>
      <w:divBdr>
        <w:top w:val="none" w:sz="0" w:space="0" w:color="auto"/>
        <w:left w:val="none" w:sz="0" w:space="0" w:color="auto"/>
        <w:bottom w:val="none" w:sz="0" w:space="0" w:color="auto"/>
        <w:right w:val="none" w:sz="0" w:space="0" w:color="auto"/>
      </w:divBdr>
    </w:div>
    <w:div w:id="1249774922">
      <w:bodyDiv w:val="1"/>
      <w:marLeft w:val="0"/>
      <w:marRight w:val="0"/>
      <w:marTop w:val="0"/>
      <w:marBottom w:val="0"/>
      <w:divBdr>
        <w:top w:val="none" w:sz="0" w:space="0" w:color="auto"/>
        <w:left w:val="none" w:sz="0" w:space="0" w:color="auto"/>
        <w:bottom w:val="none" w:sz="0" w:space="0" w:color="auto"/>
        <w:right w:val="none" w:sz="0" w:space="0" w:color="auto"/>
      </w:divBdr>
    </w:div>
    <w:div w:id="1278370499">
      <w:bodyDiv w:val="1"/>
      <w:marLeft w:val="0"/>
      <w:marRight w:val="0"/>
      <w:marTop w:val="0"/>
      <w:marBottom w:val="0"/>
      <w:divBdr>
        <w:top w:val="none" w:sz="0" w:space="0" w:color="auto"/>
        <w:left w:val="none" w:sz="0" w:space="0" w:color="auto"/>
        <w:bottom w:val="none" w:sz="0" w:space="0" w:color="auto"/>
        <w:right w:val="none" w:sz="0" w:space="0" w:color="auto"/>
      </w:divBdr>
    </w:div>
    <w:div w:id="1358041984">
      <w:bodyDiv w:val="1"/>
      <w:marLeft w:val="0"/>
      <w:marRight w:val="0"/>
      <w:marTop w:val="0"/>
      <w:marBottom w:val="0"/>
      <w:divBdr>
        <w:top w:val="none" w:sz="0" w:space="0" w:color="auto"/>
        <w:left w:val="none" w:sz="0" w:space="0" w:color="auto"/>
        <w:bottom w:val="none" w:sz="0" w:space="0" w:color="auto"/>
        <w:right w:val="none" w:sz="0" w:space="0" w:color="auto"/>
      </w:divBdr>
    </w:div>
    <w:div w:id="1379620411">
      <w:bodyDiv w:val="1"/>
      <w:marLeft w:val="0"/>
      <w:marRight w:val="0"/>
      <w:marTop w:val="0"/>
      <w:marBottom w:val="0"/>
      <w:divBdr>
        <w:top w:val="none" w:sz="0" w:space="0" w:color="auto"/>
        <w:left w:val="none" w:sz="0" w:space="0" w:color="auto"/>
        <w:bottom w:val="none" w:sz="0" w:space="0" w:color="auto"/>
        <w:right w:val="none" w:sz="0" w:space="0" w:color="auto"/>
      </w:divBdr>
    </w:div>
    <w:div w:id="1384331721">
      <w:bodyDiv w:val="1"/>
      <w:marLeft w:val="0"/>
      <w:marRight w:val="0"/>
      <w:marTop w:val="0"/>
      <w:marBottom w:val="0"/>
      <w:divBdr>
        <w:top w:val="none" w:sz="0" w:space="0" w:color="auto"/>
        <w:left w:val="none" w:sz="0" w:space="0" w:color="auto"/>
        <w:bottom w:val="none" w:sz="0" w:space="0" w:color="auto"/>
        <w:right w:val="none" w:sz="0" w:space="0" w:color="auto"/>
      </w:divBdr>
    </w:div>
    <w:div w:id="1439374244">
      <w:bodyDiv w:val="1"/>
      <w:marLeft w:val="0"/>
      <w:marRight w:val="0"/>
      <w:marTop w:val="0"/>
      <w:marBottom w:val="0"/>
      <w:divBdr>
        <w:top w:val="none" w:sz="0" w:space="0" w:color="auto"/>
        <w:left w:val="none" w:sz="0" w:space="0" w:color="auto"/>
        <w:bottom w:val="none" w:sz="0" w:space="0" w:color="auto"/>
        <w:right w:val="none" w:sz="0" w:space="0" w:color="auto"/>
      </w:divBdr>
    </w:div>
    <w:div w:id="1466848830">
      <w:bodyDiv w:val="1"/>
      <w:marLeft w:val="0"/>
      <w:marRight w:val="0"/>
      <w:marTop w:val="0"/>
      <w:marBottom w:val="0"/>
      <w:divBdr>
        <w:top w:val="none" w:sz="0" w:space="0" w:color="auto"/>
        <w:left w:val="none" w:sz="0" w:space="0" w:color="auto"/>
        <w:bottom w:val="none" w:sz="0" w:space="0" w:color="auto"/>
        <w:right w:val="none" w:sz="0" w:space="0" w:color="auto"/>
      </w:divBdr>
    </w:div>
    <w:div w:id="1482651566">
      <w:bodyDiv w:val="1"/>
      <w:marLeft w:val="0"/>
      <w:marRight w:val="0"/>
      <w:marTop w:val="0"/>
      <w:marBottom w:val="0"/>
      <w:divBdr>
        <w:top w:val="none" w:sz="0" w:space="0" w:color="auto"/>
        <w:left w:val="none" w:sz="0" w:space="0" w:color="auto"/>
        <w:bottom w:val="none" w:sz="0" w:space="0" w:color="auto"/>
        <w:right w:val="none" w:sz="0" w:space="0" w:color="auto"/>
      </w:divBdr>
    </w:div>
    <w:div w:id="1528174736">
      <w:bodyDiv w:val="1"/>
      <w:marLeft w:val="0"/>
      <w:marRight w:val="0"/>
      <w:marTop w:val="0"/>
      <w:marBottom w:val="0"/>
      <w:divBdr>
        <w:top w:val="none" w:sz="0" w:space="0" w:color="auto"/>
        <w:left w:val="none" w:sz="0" w:space="0" w:color="auto"/>
        <w:bottom w:val="none" w:sz="0" w:space="0" w:color="auto"/>
        <w:right w:val="none" w:sz="0" w:space="0" w:color="auto"/>
      </w:divBdr>
    </w:div>
    <w:div w:id="1534421672">
      <w:bodyDiv w:val="1"/>
      <w:marLeft w:val="0"/>
      <w:marRight w:val="0"/>
      <w:marTop w:val="0"/>
      <w:marBottom w:val="0"/>
      <w:divBdr>
        <w:top w:val="none" w:sz="0" w:space="0" w:color="auto"/>
        <w:left w:val="none" w:sz="0" w:space="0" w:color="auto"/>
        <w:bottom w:val="none" w:sz="0" w:space="0" w:color="auto"/>
        <w:right w:val="none" w:sz="0" w:space="0" w:color="auto"/>
      </w:divBdr>
    </w:div>
    <w:div w:id="1550872881">
      <w:bodyDiv w:val="1"/>
      <w:marLeft w:val="0"/>
      <w:marRight w:val="0"/>
      <w:marTop w:val="0"/>
      <w:marBottom w:val="0"/>
      <w:divBdr>
        <w:top w:val="none" w:sz="0" w:space="0" w:color="auto"/>
        <w:left w:val="none" w:sz="0" w:space="0" w:color="auto"/>
        <w:bottom w:val="none" w:sz="0" w:space="0" w:color="auto"/>
        <w:right w:val="none" w:sz="0" w:space="0" w:color="auto"/>
      </w:divBdr>
    </w:div>
    <w:div w:id="1550915488">
      <w:bodyDiv w:val="1"/>
      <w:marLeft w:val="0"/>
      <w:marRight w:val="0"/>
      <w:marTop w:val="0"/>
      <w:marBottom w:val="0"/>
      <w:divBdr>
        <w:top w:val="none" w:sz="0" w:space="0" w:color="auto"/>
        <w:left w:val="none" w:sz="0" w:space="0" w:color="auto"/>
        <w:bottom w:val="none" w:sz="0" w:space="0" w:color="auto"/>
        <w:right w:val="none" w:sz="0" w:space="0" w:color="auto"/>
      </w:divBdr>
    </w:div>
    <w:div w:id="1555654120">
      <w:bodyDiv w:val="1"/>
      <w:marLeft w:val="0"/>
      <w:marRight w:val="0"/>
      <w:marTop w:val="0"/>
      <w:marBottom w:val="0"/>
      <w:divBdr>
        <w:top w:val="none" w:sz="0" w:space="0" w:color="auto"/>
        <w:left w:val="none" w:sz="0" w:space="0" w:color="auto"/>
        <w:bottom w:val="none" w:sz="0" w:space="0" w:color="auto"/>
        <w:right w:val="none" w:sz="0" w:space="0" w:color="auto"/>
      </w:divBdr>
    </w:div>
    <w:div w:id="1736585816">
      <w:bodyDiv w:val="1"/>
      <w:marLeft w:val="0"/>
      <w:marRight w:val="0"/>
      <w:marTop w:val="0"/>
      <w:marBottom w:val="0"/>
      <w:divBdr>
        <w:top w:val="none" w:sz="0" w:space="0" w:color="auto"/>
        <w:left w:val="none" w:sz="0" w:space="0" w:color="auto"/>
        <w:bottom w:val="none" w:sz="0" w:space="0" w:color="auto"/>
        <w:right w:val="none" w:sz="0" w:space="0" w:color="auto"/>
      </w:divBdr>
    </w:div>
    <w:div w:id="1796214295">
      <w:bodyDiv w:val="1"/>
      <w:marLeft w:val="0"/>
      <w:marRight w:val="0"/>
      <w:marTop w:val="0"/>
      <w:marBottom w:val="0"/>
      <w:divBdr>
        <w:top w:val="none" w:sz="0" w:space="0" w:color="auto"/>
        <w:left w:val="none" w:sz="0" w:space="0" w:color="auto"/>
        <w:bottom w:val="none" w:sz="0" w:space="0" w:color="auto"/>
        <w:right w:val="none" w:sz="0" w:space="0" w:color="auto"/>
      </w:divBdr>
    </w:div>
    <w:div w:id="1935698607">
      <w:bodyDiv w:val="1"/>
      <w:marLeft w:val="0"/>
      <w:marRight w:val="0"/>
      <w:marTop w:val="0"/>
      <w:marBottom w:val="0"/>
      <w:divBdr>
        <w:top w:val="none" w:sz="0" w:space="0" w:color="auto"/>
        <w:left w:val="none" w:sz="0" w:space="0" w:color="auto"/>
        <w:bottom w:val="none" w:sz="0" w:space="0" w:color="auto"/>
        <w:right w:val="none" w:sz="0" w:space="0" w:color="auto"/>
      </w:divBdr>
    </w:div>
    <w:div w:id="1938370155">
      <w:bodyDiv w:val="1"/>
      <w:marLeft w:val="0"/>
      <w:marRight w:val="0"/>
      <w:marTop w:val="0"/>
      <w:marBottom w:val="0"/>
      <w:divBdr>
        <w:top w:val="none" w:sz="0" w:space="0" w:color="auto"/>
        <w:left w:val="none" w:sz="0" w:space="0" w:color="auto"/>
        <w:bottom w:val="none" w:sz="0" w:space="0" w:color="auto"/>
        <w:right w:val="none" w:sz="0" w:space="0" w:color="auto"/>
      </w:divBdr>
    </w:div>
    <w:div w:id="1939678428">
      <w:bodyDiv w:val="1"/>
      <w:marLeft w:val="0"/>
      <w:marRight w:val="0"/>
      <w:marTop w:val="0"/>
      <w:marBottom w:val="0"/>
      <w:divBdr>
        <w:top w:val="none" w:sz="0" w:space="0" w:color="auto"/>
        <w:left w:val="none" w:sz="0" w:space="0" w:color="auto"/>
        <w:bottom w:val="none" w:sz="0" w:space="0" w:color="auto"/>
        <w:right w:val="none" w:sz="0" w:space="0" w:color="auto"/>
      </w:divBdr>
    </w:div>
    <w:div w:id="1952667129">
      <w:bodyDiv w:val="1"/>
      <w:marLeft w:val="0"/>
      <w:marRight w:val="0"/>
      <w:marTop w:val="0"/>
      <w:marBottom w:val="0"/>
      <w:divBdr>
        <w:top w:val="none" w:sz="0" w:space="0" w:color="auto"/>
        <w:left w:val="none" w:sz="0" w:space="0" w:color="auto"/>
        <w:bottom w:val="none" w:sz="0" w:space="0" w:color="auto"/>
        <w:right w:val="none" w:sz="0" w:space="0" w:color="auto"/>
      </w:divBdr>
    </w:div>
    <w:div w:id="1958370307">
      <w:bodyDiv w:val="1"/>
      <w:marLeft w:val="0"/>
      <w:marRight w:val="0"/>
      <w:marTop w:val="0"/>
      <w:marBottom w:val="0"/>
      <w:divBdr>
        <w:top w:val="none" w:sz="0" w:space="0" w:color="auto"/>
        <w:left w:val="none" w:sz="0" w:space="0" w:color="auto"/>
        <w:bottom w:val="none" w:sz="0" w:space="0" w:color="auto"/>
        <w:right w:val="none" w:sz="0" w:space="0" w:color="auto"/>
      </w:divBdr>
    </w:div>
    <w:div w:id="2007514831">
      <w:bodyDiv w:val="1"/>
      <w:marLeft w:val="0"/>
      <w:marRight w:val="0"/>
      <w:marTop w:val="0"/>
      <w:marBottom w:val="0"/>
      <w:divBdr>
        <w:top w:val="none" w:sz="0" w:space="0" w:color="auto"/>
        <w:left w:val="none" w:sz="0" w:space="0" w:color="auto"/>
        <w:bottom w:val="none" w:sz="0" w:space="0" w:color="auto"/>
        <w:right w:val="none" w:sz="0" w:space="0" w:color="auto"/>
      </w:divBdr>
    </w:div>
    <w:div w:id="2057461750">
      <w:bodyDiv w:val="1"/>
      <w:marLeft w:val="0"/>
      <w:marRight w:val="0"/>
      <w:marTop w:val="0"/>
      <w:marBottom w:val="0"/>
      <w:divBdr>
        <w:top w:val="none" w:sz="0" w:space="0" w:color="auto"/>
        <w:left w:val="none" w:sz="0" w:space="0" w:color="auto"/>
        <w:bottom w:val="none" w:sz="0" w:space="0" w:color="auto"/>
        <w:right w:val="none" w:sz="0" w:space="0" w:color="auto"/>
      </w:divBdr>
    </w:div>
    <w:div w:id="2113166803">
      <w:bodyDiv w:val="1"/>
      <w:marLeft w:val="0"/>
      <w:marRight w:val="0"/>
      <w:marTop w:val="0"/>
      <w:marBottom w:val="0"/>
      <w:divBdr>
        <w:top w:val="none" w:sz="0" w:space="0" w:color="auto"/>
        <w:left w:val="none" w:sz="0" w:space="0" w:color="auto"/>
        <w:bottom w:val="none" w:sz="0" w:space="0" w:color="auto"/>
        <w:right w:val="none" w:sz="0" w:space="0" w:color="auto"/>
      </w:divBdr>
    </w:div>
    <w:div w:id="213944704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1838</Words>
  <Characters>10477</Characters>
  <Application>Microsoft Macintosh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Glasgow City Council Education Services</vt:lpstr>
    </vt:vector>
  </TitlesOfParts>
  <Company>Glasgow City Council</Company>
  <LinksUpToDate>false</LinksUpToDate>
  <CharactersWithSpaces>12291</CharactersWithSpaces>
  <SharedDoc>false</SharedDoc>
  <HLinks>
    <vt:vector size="6" baseType="variant">
      <vt:variant>
        <vt:i4>5701672</vt:i4>
      </vt:variant>
      <vt:variant>
        <vt:i4>-1</vt:i4>
      </vt:variant>
      <vt:variant>
        <vt:i4>1031</vt:i4>
      </vt:variant>
      <vt:variant>
        <vt:i4>1</vt:i4>
      </vt:variant>
      <vt:variant>
        <vt:lpwstr>20mmMarkMonoK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Glasgow City Council Education Services</dc:title>
  <dc:subject/>
  <dc:creator>Alan Orr</dc:creator>
  <cp:keywords/>
  <dc:description/>
  <cp:lastModifiedBy>Tammy Marashi</cp:lastModifiedBy>
  <cp:revision>2</cp:revision>
  <cp:lastPrinted>2015-07-07T15:56:00Z</cp:lastPrinted>
  <dcterms:created xsi:type="dcterms:W3CDTF">2015-07-07T16:09:00Z</dcterms:created>
  <dcterms:modified xsi:type="dcterms:W3CDTF">2015-07-07T16:09:00Z</dcterms:modified>
</cp:coreProperties>
</file>